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FFC61" w14:textId="64AC96CE" w:rsidR="00FF6C5A" w:rsidRPr="009403ED" w:rsidRDefault="00FF6C5A" w:rsidP="00FF6C5A">
      <w:pPr>
        <w:tabs>
          <w:tab w:val="right" w:pos="9072"/>
        </w:tabs>
        <w:rPr>
          <w:b/>
          <w:bCs/>
        </w:rPr>
      </w:pPr>
      <w:r>
        <w:rPr>
          <w:b/>
          <w:bCs/>
        </w:rPr>
        <w:tab/>
      </w:r>
      <w:r>
        <w:rPr>
          <w:b/>
          <w:bCs/>
          <w:noProof/>
        </w:rPr>
        <w:drawing>
          <wp:inline distT="0" distB="0" distL="0" distR="0" wp14:anchorId="4AF5F90A" wp14:editId="58B64CC9">
            <wp:extent cx="853440" cy="859790"/>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3440" cy="859790"/>
                    </a:xfrm>
                    <a:prstGeom prst="rect">
                      <a:avLst/>
                    </a:prstGeom>
                    <a:noFill/>
                  </pic:spPr>
                </pic:pic>
              </a:graphicData>
            </a:graphic>
          </wp:inline>
        </w:drawing>
      </w:r>
    </w:p>
    <w:p w14:paraId="30E204BC" w14:textId="77777777" w:rsidR="00FF6C5A" w:rsidRPr="009403ED" w:rsidRDefault="00FF6C5A" w:rsidP="00FF6C5A">
      <w:pPr>
        <w:tabs>
          <w:tab w:val="center" w:pos="4500"/>
        </w:tabs>
        <w:jc w:val="center"/>
        <w:rPr>
          <w:b/>
          <w:bCs/>
        </w:rPr>
      </w:pPr>
      <w:r w:rsidRPr="009403ED">
        <w:rPr>
          <w:b/>
          <w:bCs/>
        </w:rPr>
        <w:t>T.C.</w:t>
      </w:r>
    </w:p>
    <w:p w14:paraId="69DC5E8F" w14:textId="77777777" w:rsidR="00FF6C5A" w:rsidRPr="009403ED" w:rsidRDefault="00FF6C5A" w:rsidP="00FF6C5A">
      <w:pPr>
        <w:tabs>
          <w:tab w:val="center" w:pos="4500"/>
          <w:tab w:val="center" w:pos="4535"/>
          <w:tab w:val="left" w:pos="8310"/>
        </w:tabs>
        <w:rPr>
          <w:b/>
          <w:bCs/>
        </w:rPr>
      </w:pPr>
      <w:r>
        <w:rPr>
          <w:b/>
          <w:bCs/>
        </w:rPr>
        <w:tab/>
        <w:t>İÇİŞLERİ BAKANLIĞI SPOR DERNEĞİ</w:t>
      </w:r>
      <w:r>
        <w:rPr>
          <w:b/>
          <w:bCs/>
        </w:rPr>
        <w:tab/>
      </w:r>
      <w:r>
        <w:rPr>
          <w:b/>
          <w:bCs/>
        </w:rPr>
        <w:tab/>
      </w:r>
    </w:p>
    <w:p w14:paraId="462491FB" w14:textId="77777777" w:rsidR="00FF6C5A" w:rsidRPr="009403ED" w:rsidRDefault="00FF6C5A" w:rsidP="00FF6C5A">
      <w:pPr>
        <w:rPr>
          <w:b/>
          <w:bCs/>
        </w:rPr>
      </w:pPr>
      <w:r w:rsidRPr="009403ED">
        <w:rPr>
          <w:b/>
          <w:bCs/>
        </w:rPr>
        <w:t xml:space="preserve">      </w:t>
      </w:r>
    </w:p>
    <w:p w14:paraId="04011198" w14:textId="77777777" w:rsidR="00FF6C5A" w:rsidRDefault="00FF6C5A" w:rsidP="00FF6C5A">
      <w:pPr>
        <w:jc w:val="center"/>
        <w:rPr>
          <w:b/>
          <w:color w:val="1122CC"/>
        </w:rPr>
      </w:pPr>
    </w:p>
    <w:p w14:paraId="380CABAB" w14:textId="77777777" w:rsidR="00FF6C5A" w:rsidRPr="00FD2402" w:rsidRDefault="00FF6C5A" w:rsidP="00FF6C5A">
      <w:pPr>
        <w:jc w:val="center"/>
        <w:rPr>
          <w:b/>
          <w:bCs/>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35"/>
      </w:tblGrid>
      <w:tr w:rsidR="00FF6C5A" w14:paraId="0FF22CD4" w14:textId="77777777" w:rsidTr="00E12DF1">
        <w:tblPrEx>
          <w:tblCellMar>
            <w:top w:w="0" w:type="dxa"/>
            <w:bottom w:w="0" w:type="dxa"/>
          </w:tblCellMar>
        </w:tblPrEx>
        <w:trPr>
          <w:trHeight w:val="1079"/>
        </w:trPr>
        <w:tc>
          <w:tcPr>
            <w:tcW w:w="7935" w:type="dxa"/>
          </w:tcPr>
          <w:p w14:paraId="5922827B" w14:textId="77777777" w:rsidR="00FF6C5A" w:rsidRPr="00566106" w:rsidRDefault="00FF6C5A" w:rsidP="00E12DF1">
            <w:pPr>
              <w:tabs>
                <w:tab w:val="left" w:pos="2475"/>
              </w:tabs>
              <w:rPr>
                <w:b/>
              </w:rPr>
            </w:pPr>
            <w:r>
              <w:rPr>
                <w:b/>
              </w:rPr>
              <w:t xml:space="preserve">  </w:t>
            </w:r>
            <w:r w:rsidRPr="00566106">
              <w:rPr>
                <w:b/>
                <w:noProof/>
              </w:rPr>
              <w:t xml:space="preserve">          </w:t>
            </w:r>
            <w:r>
              <w:rPr>
                <w:b/>
                <w:noProof/>
              </w:rPr>
              <w:t xml:space="preserve">                         </w:t>
            </w:r>
            <w:r w:rsidRPr="00566106">
              <w:rPr>
                <w:b/>
                <w:noProof/>
              </w:rPr>
              <w:t xml:space="preserve"> </w:t>
            </w:r>
            <w:r>
              <w:rPr>
                <w:b/>
                <w:noProof/>
              </w:rPr>
              <w:t xml:space="preserve">  </w:t>
            </w:r>
            <w:r w:rsidRPr="00566106">
              <w:rPr>
                <w:b/>
                <w:noProof/>
              </w:rPr>
              <w:t xml:space="preserve">    </w:t>
            </w:r>
          </w:p>
          <w:p w14:paraId="1BF48DD7" w14:textId="3D65A9BB" w:rsidR="00FF6C5A" w:rsidRPr="009403ED" w:rsidRDefault="00FF6C5A" w:rsidP="00E12DF1">
            <w:pPr>
              <w:tabs>
                <w:tab w:val="left" w:pos="2475"/>
              </w:tabs>
              <w:jc w:val="center"/>
            </w:pPr>
            <w:r>
              <w:rPr>
                <w:b/>
                <w:noProof/>
              </w:rPr>
              <w:t xml:space="preserve">2021 – İÇİŞLERİ BAKANLIĞI SPOR OLİMPİYATLARI </w:t>
            </w:r>
            <w:r>
              <w:rPr>
                <w:b/>
                <w:noProof/>
              </w:rPr>
              <w:t xml:space="preserve"> ATIŞ </w:t>
            </w:r>
            <w:r>
              <w:rPr>
                <w:b/>
                <w:noProof/>
              </w:rPr>
              <w:t xml:space="preserve">TURNUVASI STATÜSÜ </w:t>
            </w:r>
          </w:p>
        </w:tc>
      </w:tr>
    </w:tbl>
    <w:p w14:paraId="58AE6B93" w14:textId="77777777" w:rsidR="00FF6C5A" w:rsidRDefault="00FF6C5A" w:rsidP="00FF6C5A">
      <w:pPr>
        <w:tabs>
          <w:tab w:val="left" w:pos="2475"/>
        </w:tabs>
        <w:rPr>
          <w:b/>
          <w:noProof/>
        </w:rPr>
      </w:pPr>
      <w:r>
        <w:rPr>
          <w:b/>
        </w:rPr>
        <w:t xml:space="preserve">          </w:t>
      </w:r>
      <w:r>
        <w:rPr>
          <w:b/>
          <w:noProof/>
        </w:rPr>
        <w:t xml:space="preserve">          </w:t>
      </w:r>
    </w:p>
    <w:p w14:paraId="3661C6D6" w14:textId="77777777" w:rsidR="00FF6C5A" w:rsidRDefault="00FF6C5A" w:rsidP="00FF6C5A">
      <w:pPr>
        <w:tabs>
          <w:tab w:val="left" w:pos="2475"/>
        </w:tabs>
        <w:rPr>
          <w:b/>
          <w:noProof/>
        </w:rPr>
      </w:pPr>
    </w:p>
    <w:p w14:paraId="6015D0D0" w14:textId="77777777" w:rsidR="00FF6C5A" w:rsidRPr="00FD2402" w:rsidRDefault="00FF6C5A" w:rsidP="00FF6C5A">
      <w:pPr>
        <w:tabs>
          <w:tab w:val="left" w:pos="2475"/>
        </w:tabs>
        <w:rPr>
          <w:u w:val="single"/>
        </w:rPr>
      </w:pPr>
    </w:p>
    <w:p w14:paraId="3FF8A9EF" w14:textId="62678332" w:rsidR="00FF6C5A" w:rsidRDefault="00FF6C5A" w:rsidP="00FF6C5A">
      <w:pPr>
        <w:tabs>
          <w:tab w:val="left" w:pos="2475"/>
        </w:tabs>
        <w:rPr>
          <w:b/>
          <w:sz w:val="20"/>
          <w:szCs w:val="20"/>
          <w:u w:val="single"/>
        </w:rPr>
      </w:pPr>
      <w:r>
        <w:rPr>
          <w:b/>
          <w:sz w:val="20"/>
          <w:szCs w:val="20"/>
          <w:u w:val="single"/>
        </w:rPr>
        <w:t>AMAÇ ve KAPSAM</w:t>
      </w:r>
    </w:p>
    <w:p w14:paraId="419BFEA8" w14:textId="77777777" w:rsidR="00FF6C5A" w:rsidRPr="00566106" w:rsidRDefault="00FF6C5A" w:rsidP="00FF6C5A">
      <w:pPr>
        <w:tabs>
          <w:tab w:val="left" w:pos="2475"/>
        </w:tabs>
        <w:rPr>
          <w:b/>
          <w:sz w:val="20"/>
          <w:szCs w:val="20"/>
          <w:u w:val="single"/>
        </w:rPr>
      </w:pPr>
    </w:p>
    <w:p w14:paraId="18853BCA" w14:textId="54657F29" w:rsidR="00FF6C5A" w:rsidRDefault="00FF6C5A" w:rsidP="00FF6C5A">
      <w:pPr>
        <w:jc w:val="both"/>
      </w:pPr>
      <w:r w:rsidRPr="00384E9B">
        <w:t xml:space="preserve">Bu </w:t>
      </w:r>
      <w:proofErr w:type="gramStart"/>
      <w:r w:rsidRPr="00384E9B">
        <w:t>statü</w:t>
      </w:r>
      <w:r>
        <w:t xml:space="preserve">; </w:t>
      </w:r>
      <w:r w:rsidRPr="00384E9B">
        <w:t xml:space="preserve"> sporun</w:t>
      </w:r>
      <w:proofErr w:type="gramEnd"/>
      <w:r w:rsidRPr="00384E9B">
        <w:t xml:space="preserve"> kitleler</w:t>
      </w:r>
      <w:r>
        <w:t>e</w:t>
      </w:r>
      <w:r w:rsidRPr="00384E9B">
        <w:t xml:space="preserve"> yayılması</w:t>
      </w:r>
      <w:r>
        <w:t>, spora ilginin artırılması, sporun her yaştaki insanın</w:t>
      </w:r>
      <w:r w:rsidRPr="00384E9B">
        <w:t xml:space="preserve"> beden ve ruh sağlığını</w:t>
      </w:r>
      <w:r>
        <w:t xml:space="preserve"> geliştirmesi, kamu kurum ve kuruluşları arasındaki iletişimin saygı, sevgi, dostluk ve hoşgörü diyaloğuna dönüşmesi amaçlarıyla İçişleri Bakanlığı tarafından organize edilecek ‘2021 </w:t>
      </w:r>
      <w:r w:rsidRPr="007B59B9">
        <w:rPr>
          <w:noProof/>
        </w:rPr>
        <w:t>İçişleri Bak</w:t>
      </w:r>
      <w:r>
        <w:rPr>
          <w:noProof/>
        </w:rPr>
        <w:t xml:space="preserve">anlığı Spor Olimpiyatları </w:t>
      </w:r>
      <w:r>
        <w:rPr>
          <w:noProof/>
        </w:rPr>
        <w:t>Atış</w:t>
      </w:r>
      <w:r w:rsidRPr="007B59B9">
        <w:rPr>
          <w:noProof/>
        </w:rPr>
        <w:t>Turnuvası</w:t>
      </w:r>
      <w:r w:rsidRPr="007B59B9">
        <w:t xml:space="preserve">’’ </w:t>
      </w:r>
      <w:r>
        <w:t>için hazırlanmıştır.</w:t>
      </w:r>
    </w:p>
    <w:p w14:paraId="4A53762B" w14:textId="665D7E6A" w:rsidR="00FF6C5A" w:rsidRDefault="00FF6C5A" w:rsidP="00FF6C5A">
      <w:pPr>
        <w:ind w:left="370"/>
        <w:jc w:val="both"/>
      </w:pPr>
    </w:p>
    <w:p w14:paraId="2BC7A5F0" w14:textId="2535C493" w:rsidR="00FF6C5A" w:rsidRDefault="00FF6C5A" w:rsidP="00FF6C5A">
      <w:pPr>
        <w:jc w:val="both"/>
      </w:pPr>
      <w:bookmarkStart w:id="0" w:name="_GoBack"/>
      <w:bookmarkEnd w:id="0"/>
      <w:r w:rsidRPr="00F63D0E">
        <w:rPr>
          <w:b/>
          <w:sz w:val="20"/>
          <w:szCs w:val="20"/>
          <w:u w:val="single"/>
        </w:rPr>
        <w:t>TURNUVA TARİHİ</w:t>
      </w:r>
    </w:p>
    <w:p w14:paraId="44F72905" w14:textId="77777777" w:rsidR="00C472B9" w:rsidRPr="00FF6C5A" w:rsidRDefault="00C472B9">
      <w:pPr>
        <w:pBdr>
          <w:top w:val="nil"/>
          <w:left w:val="nil"/>
          <w:bottom w:val="nil"/>
          <w:right w:val="nil"/>
          <w:between w:val="nil"/>
        </w:pBdr>
        <w:jc w:val="center"/>
        <w:rPr>
          <w:rFonts w:eastAsia="Helvetica Neue"/>
          <w:color w:val="000000"/>
        </w:rPr>
      </w:pPr>
    </w:p>
    <w:p w14:paraId="751F5D0A" w14:textId="17E26F57" w:rsidR="00FF6C5A" w:rsidRPr="00FF6C5A" w:rsidRDefault="00FF6C5A" w:rsidP="00FF6C5A">
      <w:pPr>
        <w:ind w:firstLine="720"/>
        <w:jc w:val="both"/>
      </w:pPr>
      <w:r w:rsidRPr="00FF6C5A">
        <w:t xml:space="preserve">Turnuva </w:t>
      </w:r>
      <w:bookmarkStart w:id="1" w:name="_Hlk71027827"/>
      <w:r w:rsidRPr="00FF6C5A">
        <w:rPr>
          <w:b/>
          <w:color w:val="FF0000"/>
        </w:rPr>
        <w:t>17 Mayıs – 04 Temmuz 2021</w:t>
      </w:r>
      <w:r w:rsidRPr="00FF6C5A">
        <w:t xml:space="preserve"> </w:t>
      </w:r>
      <w:bookmarkEnd w:id="1"/>
      <w:r w:rsidRPr="00FF6C5A">
        <w:t>tarihleri arasında yapılacaktır.</w:t>
      </w:r>
    </w:p>
    <w:p w14:paraId="4F41313B" w14:textId="64D627E8" w:rsidR="00FF6C5A" w:rsidRPr="00FF6C5A" w:rsidRDefault="00FF6C5A" w:rsidP="00FF6C5A">
      <w:pPr>
        <w:ind w:firstLine="720"/>
        <w:jc w:val="both"/>
      </w:pPr>
      <w:r w:rsidRPr="00FF6C5A">
        <w:t>Turnuva başlangıç ve bitiş tarihlerinde turnuva organizasyon komitesi değişiklik yapmaya yetkilidir.</w:t>
      </w:r>
    </w:p>
    <w:p w14:paraId="130A9428" w14:textId="06C5DE2E" w:rsidR="00FF6C5A" w:rsidRPr="00FF6C5A" w:rsidRDefault="00FF6C5A" w:rsidP="00FF6C5A">
      <w:pPr>
        <w:ind w:firstLine="720"/>
        <w:jc w:val="both"/>
      </w:pPr>
      <w:r w:rsidRPr="00FF6C5A">
        <w:t xml:space="preserve">Katılım formlarının son teslimi </w:t>
      </w:r>
      <w:r w:rsidRPr="00FF6C5A">
        <w:rPr>
          <w:b/>
          <w:color w:val="FF0000"/>
        </w:rPr>
        <w:t>17 Mayıs 2021</w:t>
      </w:r>
      <w:r w:rsidRPr="00FF6C5A">
        <w:t xml:space="preserve"> günü kurum mesai saati sonuna kadar yapılacaktır. Başvurular İllerde Gençlik ve Spor İl Müdürlüklerine yapılacaktır.</w:t>
      </w:r>
    </w:p>
    <w:p w14:paraId="44F72906" w14:textId="0FEF9477" w:rsidR="00C472B9" w:rsidRPr="00FF6C5A" w:rsidRDefault="00C472B9">
      <w:pPr>
        <w:pBdr>
          <w:top w:val="nil"/>
          <w:left w:val="nil"/>
          <w:bottom w:val="nil"/>
          <w:right w:val="nil"/>
          <w:between w:val="nil"/>
        </w:pBdr>
        <w:jc w:val="both"/>
        <w:rPr>
          <w:rFonts w:eastAsia="Helvetica Neue"/>
          <w:color w:val="000000"/>
        </w:rPr>
      </w:pPr>
    </w:p>
    <w:p w14:paraId="44F72907" w14:textId="77777777" w:rsidR="00C472B9" w:rsidRPr="00FF6C5A" w:rsidRDefault="00FF6C5A">
      <w:pPr>
        <w:pBdr>
          <w:top w:val="nil"/>
          <w:left w:val="nil"/>
          <w:bottom w:val="nil"/>
          <w:right w:val="nil"/>
          <w:between w:val="nil"/>
        </w:pBdr>
        <w:jc w:val="both"/>
        <w:rPr>
          <w:rFonts w:eastAsia="Helvetica Neue"/>
          <w:b/>
          <w:color w:val="000000"/>
        </w:rPr>
      </w:pPr>
      <w:r w:rsidRPr="00FF6C5A">
        <w:rPr>
          <w:rFonts w:eastAsia="Helvetica Neue"/>
          <w:b/>
          <w:color w:val="000000"/>
        </w:rPr>
        <w:t>Başvurular;</w:t>
      </w:r>
    </w:p>
    <w:p w14:paraId="44F72908"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1.</w:t>
      </w:r>
      <w:r w:rsidRPr="00FF6C5A">
        <w:rPr>
          <w:rFonts w:eastAsia="Helvetica Neue"/>
          <w:color w:val="000000"/>
        </w:rPr>
        <w:tab/>
      </w:r>
      <w:r w:rsidRPr="00FF6C5A">
        <w:rPr>
          <w:rFonts w:eastAsia="Helvetica Neue"/>
          <w:color w:val="000000"/>
        </w:rPr>
        <w:t>Müsabakaya İçişleri Bakanlığına bağlı kurumlarda çalışan personeller katılabilecektir.</w:t>
      </w:r>
    </w:p>
    <w:p w14:paraId="44F72909"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2.</w:t>
      </w:r>
      <w:r w:rsidRPr="00FF6C5A">
        <w:rPr>
          <w:rFonts w:eastAsia="Helvetica Neue"/>
          <w:color w:val="000000"/>
        </w:rPr>
        <w:tab/>
        <w:t>Müsabakaya takım halinde iştirak edilecek olup, takımlar dört (4) kişiden oluşacaktır.</w:t>
      </w:r>
    </w:p>
    <w:p w14:paraId="44F7290A"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3.</w:t>
      </w:r>
      <w:r w:rsidRPr="00FF6C5A">
        <w:rPr>
          <w:rFonts w:eastAsia="Helvetica Neue"/>
          <w:color w:val="000000"/>
        </w:rPr>
        <w:tab/>
        <w:t>Her kurumdan maksimum beş (5) takım katılabilecektir.</w:t>
      </w:r>
    </w:p>
    <w:p w14:paraId="44F7290B"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4.</w:t>
      </w:r>
      <w:r w:rsidRPr="00FF6C5A">
        <w:rPr>
          <w:rFonts w:eastAsia="Helvetica Neue"/>
          <w:color w:val="000000"/>
        </w:rPr>
        <w:tab/>
        <w:t>Başvurular ekte bul</w:t>
      </w:r>
      <w:r w:rsidRPr="00FF6C5A">
        <w:rPr>
          <w:rFonts w:eastAsia="Helvetica Neue"/>
          <w:color w:val="000000"/>
        </w:rPr>
        <w:t>unan başvuru formu ile yazılı ve ıslak imzalı olarak …………………… teslim edilmek suretiyle yapılacaktır.</w:t>
      </w:r>
    </w:p>
    <w:p w14:paraId="44F7290C" w14:textId="77777777" w:rsidR="00C472B9" w:rsidRPr="00FF6C5A" w:rsidRDefault="00C472B9">
      <w:pPr>
        <w:pBdr>
          <w:top w:val="nil"/>
          <w:left w:val="nil"/>
          <w:bottom w:val="nil"/>
          <w:right w:val="nil"/>
          <w:between w:val="nil"/>
        </w:pBdr>
        <w:jc w:val="both"/>
        <w:rPr>
          <w:rFonts w:eastAsia="Helvetica Neue"/>
          <w:color w:val="000000"/>
        </w:rPr>
      </w:pPr>
    </w:p>
    <w:p w14:paraId="44F7290D" w14:textId="77777777" w:rsidR="00C472B9" w:rsidRPr="00FF6C5A" w:rsidRDefault="00FF6C5A">
      <w:pPr>
        <w:pBdr>
          <w:top w:val="nil"/>
          <w:left w:val="nil"/>
          <w:bottom w:val="nil"/>
          <w:right w:val="nil"/>
          <w:between w:val="nil"/>
        </w:pBdr>
        <w:jc w:val="both"/>
        <w:rPr>
          <w:rFonts w:eastAsia="Helvetica Neue"/>
          <w:b/>
          <w:color w:val="000000"/>
        </w:rPr>
      </w:pPr>
      <w:r w:rsidRPr="00FF6C5A">
        <w:rPr>
          <w:rFonts w:eastAsia="Helvetica Neue"/>
          <w:b/>
          <w:color w:val="000000"/>
        </w:rPr>
        <w:t>Teçhizat, Silah ve Mühimmat;</w:t>
      </w:r>
    </w:p>
    <w:p w14:paraId="44F7290E" w14:textId="77777777" w:rsidR="00C472B9" w:rsidRPr="00FF6C5A" w:rsidRDefault="00FF6C5A">
      <w:pPr>
        <w:numPr>
          <w:ilvl w:val="0"/>
          <w:numId w:val="1"/>
        </w:numPr>
        <w:pBdr>
          <w:top w:val="nil"/>
          <w:left w:val="nil"/>
          <w:bottom w:val="nil"/>
          <w:right w:val="nil"/>
          <w:between w:val="nil"/>
        </w:pBdr>
        <w:jc w:val="both"/>
        <w:rPr>
          <w:rFonts w:eastAsia="Helvetica Neue"/>
          <w:color w:val="000000"/>
        </w:rPr>
      </w:pPr>
      <w:r w:rsidRPr="00FF6C5A">
        <w:rPr>
          <w:rFonts w:eastAsia="Helvetica Neue"/>
          <w:b/>
          <w:color w:val="000000"/>
        </w:rPr>
        <w:tab/>
        <w:t>Teçhizat:</w:t>
      </w:r>
    </w:p>
    <w:p w14:paraId="44F7290F"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b/>
          <w:color w:val="000000"/>
        </w:rPr>
        <w:tab/>
        <w:t>1)</w:t>
      </w:r>
      <w:r w:rsidRPr="00FF6C5A">
        <w:rPr>
          <w:rFonts w:eastAsia="Helvetica Neue"/>
          <w:color w:val="000000"/>
        </w:rPr>
        <w:t xml:space="preserve">Yarışmacılar bu talimata uygun teçhizat ve ekipmanları kullanabilecektir. Yarışmacıya adil olmayan bir üstünlük sağlayacak ve talimatta belirtilmeyen gereç, teçhizat, aksesuar vb. kullanılmayacaktır. </w:t>
      </w:r>
    </w:p>
    <w:p w14:paraId="44F72910"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2)Yalnızca ses duymayı engeleyen kulaklıklar serbestti</w:t>
      </w:r>
      <w:r w:rsidRPr="00FF6C5A">
        <w:rPr>
          <w:rFonts w:eastAsia="Helvetica Neue"/>
          <w:color w:val="000000"/>
        </w:rPr>
        <w:t>r. İletişim kurmaya yarayan radyo, teyp, ses üreten veya iletişim sağlayan sistemlerin kullanımı yasaktır.</w:t>
      </w:r>
    </w:p>
    <w:p w14:paraId="44F72911"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3)Cep telefonları, çağrı cihazları veya benzeri gereçler yarışmacılar tarafından atış hattında kullanılmayacaktır. Kullananlara -2 puan uygulanacakt</w:t>
      </w:r>
      <w:r w:rsidRPr="00FF6C5A">
        <w:rPr>
          <w:rFonts w:eastAsia="Helvetica Neue"/>
          <w:color w:val="000000"/>
        </w:rPr>
        <w:t>ır.</w:t>
      </w:r>
    </w:p>
    <w:p w14:paraId="44F72912"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4)Yarışma tamamlana kadar atış hattında flaşlı fotoğraf çekimi yapılmayacaktır.</w:t>
      </w:r>
    </w:p>
    <w:p w14:paraId="44F72913"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5)Numaralı gözlük veya filtreler, yarışmacı tarafından kullanılabilir.</w:t>
      </w:r>
    </w:p>
    <w:p w14:paraId="44F72914"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6)Yarışmaya katılımcı kurumlar tarafından belirlenecek kıyafetler kullanılacaktır. Her kurum perso</w:t>
      </w:r>
      <w:r w:rsidRPr="00FF6C5A">
        <w:rPr>
          <w:rFonts w:eastAsia="Helvetica Neue"/>
          <w:color w:val="000000"/>
        </w:rPr>
        <w:t>neli aynı kıyafeti kullanacaktır.</w:t>
      </w:r>
    </w:p>
    <w:p w14:paraId="44F72915"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lastRenderedPageBreak/>
        <w:tab/>
        <w:t>7)Yarışmacılar ve takımlar kendilerine teslim edilecek numaraları içeren tanıtım kartlarını yarışma süresince poligonda takacaklardır. Tanıtım kartını takmayan yarışmacılara -2 puan, başkasının kartını kullanan yarışmacıy</w:t>
      </w:r>
      <w:r w:rsidRPr="00FF6C5A">
        <w:rPr>
          <w:rFonts w:eastAsia="Helvetica Neue"/>
          <w:color w:val="000000"/>
        </w:rPr>
        <w:t>a - 5 puan uygulanacak, başkasının kartı ve numarası ile yerine yarışmaya katılan “</w:t>
      </w:r>
      <w:proofErr w:type="gramStart"/>
      <w:r w:rsidRPr="00FF6C5A">
        <w:rPr>
          <w:rFonts w:eastAsia="Helvetica Neue"/>
          <w:b/>
          <w:color w:val="000000"/>
        </w:rPr>
        <w:t xml:space="preserve">diskalifiye” </w:t>
      </w:r>
      <w:r w:rsidRPr="00FF6C5A">
        <w:rPr>
          <w:rFonts w:eastAsia="Helvetica Neue"/>
          <w:color w:val="000000"/>
        </w:rPr>
        <w:t xml:space="preserve"> edilecektir</w:t>
      </w:r>
      <w:proofErr w:type="gramEnd"/>
      <w:r w:rsidRPr="00FF6C5A">
        <w:rPr>
          <w:rFonts w:eastAsia="Helvetica Neue"/>
          <w:color w:val="000000"/>
        </w:rPr>
        <w:t>.</w:t>
      </w:r>
    </w:p>
    <w:p w14:paraId="44F72916"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 xml:space="preserve">8)Yarışmacılar atış eldiveni, atış kulaklığı veya kulak </w:t>
      </w:r>
      <w:proofErr w:type="gramStart"/>
      <w:r w:rsidRPr="00FF6C5A">
        <w:rPr>
          <w:rFonts w:eastAsia="Helvetica Neue"/>
          <w:color w:val="000000"/>
        </w:rPr>
        <w:t>tıkacı ,</w:t>
      </w:r>
      <w:proofErr w:type="gramEnd"/>
      <w:r w:rsidRPr="00FF6C5A">
        <w:rPr>
          <w:rFonts w:eastAsia="Helvetica Neue"/>
          <w:color w:val="000000"/>
        </w:rPr>
        <w:t xml:space="preserve"> balistik veya normal atış gözlüğü kullanabilirler.</w:t>
      </w:r>
    </w:p>
    <w:p w14:paraId="44F72917"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9)Tabancalar kendi nişangahl</w:t>
      </w:r>
      <w:r w:rsidRPr="00FF6C5A">
        <w:rPr>
          <w:rFonts w:eastAsia="Helvetica Neue"/>
          <w:color w:val="000000"/>
        </w:rPr>
        <w:t>arı ile kullanılacak olup; lazer noktalayıcı, çabuk nişan almaya yarayan red-dot, holografik nişan aletlerinin kullanımı yasaktır.</w:t>
      </w:r>
    </w:p>
    <w:p w14:paraId="44F72918"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 xml:space="preserve">10)Atış esnasında tabancanın vücuttan desteklenmesine yardımcı olacak aparatlar kullanılmayacaktır. </w:t>
      </w:r>
    </w:p>
    <w:p w14:paraId="44F72919"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b/>
          <w:color w:val="000000"/>
        </w:rPr>
        <w:t xml:space="preserve">b) </w:t>
      </w:r>
      <w:r w:rsidRPr="00FF6C5A">
        <w:rPr>
          <w:rFonts w:eastAsia="Helvetica Neue"/>
          <w:b/>
          <w:color w:val="000000"/>
        </w:rPr>
        <w:tab/>
        <w:t>Silah ve Mühimmat:</w:t>
      </w:r>
    </w:p>
    <w:p w14:paraId="44F7291A"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1)Yarışmalarda 9 mm tabanca kullanılabilecektir. Düşük çapta silahla atış yaptığı tespit edilen yarışmacı “</w:t>
      </w:r>
      <w:r w:rsidRPr="00FF6C5A">
        <w:rPr>
          <w:rFonts w:eastAsia="Helvetica Neue"/>
          <w:b/>
          <w:color w:val="000000"/>
        </w:rPr>
        <w:t xml:space="preserve">diskalifiye” </w:t>
      </w:r>
      <w:r w:rsidRPr="00FF6C5A">
        <w:rPr>
          <w:rFonts w:eastAsia="Helvetica Neue"/>
          <w:color w:val="000000"/>
        </w:rPr>
        <w:t>edilir.</w:t>
      </w:r>
    </w:p>
    <w:p w14:paraId="44F7291B"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 xml:space="preserve">2)Yarışmalarda 9 mm mke fişek kullanılacaktır. Eşitlik olması bakımından tüm yarışmacılar aynı marka ve özellikteki mühimmatı </w:t>
      </w:r>
      <w:r w:rsidRPr="00FF6C5A">
        <w:rPr>
          <w:rFonts w:eastAsia="Helvetica Neue"/>
          <w:color w:val="000000"/>
        </w:rPr>
        <w:t>kullanacaktır. Farklı mühimmat kullandığı tespit edilen yarışmacılara -2 puan ceza uygulanacaktır.</w:t>
      </w:r>
    </w:p>
    <w:p w14:paraId="44F7291C"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3)Yarışmacılar yarışma serisinde atacağı sayı kadar mühimmatı şarjörüne takacaktır. Kazaya sebebiyet vermemek için dolu şarjör kullanılmayacaktır.</w:t>
      </w:r>
    </w:p>
    <w:p w14:paraId="44F7291D" w14:textId="77777777" w:rsidR="00C472B9" w:rsidRPr="00FF6C5A" w:rsidRDefault="00C472B9">
      <w:pPr>
        <w:pBdr>
          <w:top w:val="nil"/>
          <w:left w:val="nil"/>
          <w:bottom w:val="nil"/>
          <w:right w:val="nil"/>
          <w:between w:val="nil"/>
        </w:pBdr>
        <w:jc w:val="both"/>
        <w:rPr>
          <w:rFonts w:eastAsia="Helvetica Neue"/>
          <w:color w:val="000000"/>
        </w:rPr>
      </w:pPr>
    </w:p>
    <w:p w14:paraId="44F7291E" w14:textId="77777777" w:rsidR="00C472B9" w:rsidRPr="00FF6C5A" w:rsidRDefault="00FF6C5A">
      <w:pPr>
        <w:pBdr>
          <w:top w:val="nil"/>
          <w:left w:val="nil"/>
          <w:bottom w:val="nil"/>
          <w:right w:val="nil"/>
          <w:between w:val="nil"/>
        </w:pBdr>
        <w:jc w:val="both"/>
        <w:rPr>
          <w:rFonts w:eastAsia="Helvetica Neue"/>
          <w:b/>
          <w:color w:val="000000"/>
        </w:rPr>
      </w:pPr>
      <w:r w:rsidRPr="00FF6C5A">
        <w:rPr>
          <w:rFonts w:eastAsia="Helvetica Neue"/>
          <w:b/>
          <w:color w:val="000000"/>
        </w:rPr>
        <w:t>Atış yarışması kuralları;</w:t>
      </w:r>
    </w:p>
    <w:p w14:paraId="44F7291F" w14:textId="77777777" w:rsidR="00C472B9" w:rsidRPr="00FF6C5A" w:rsidRDefault="00FF6C5A">
      <w:pPr>
        <w:numPr>
          <w:ilvl w:val="0"/>
          <w:numId w:val="2"/>
        </w:numPr>
        <w:pBdr>
          <w:top w:val="nil"/>
          <w:left w:val="nil"/>
          <w:bottom w:val="nil"/>
          <w:right w:val="nil"/>
          <w:between w:val="nil"/>
        </w:pBdr>
        <w:jc w:val="both"/>
      </w:pPr>
      <w:r w:rsidRPr="00FF6C5A">
        <w:rPr>
          <w:rFonts w:eastAsia="Helvetica Neue"/>
          <w:color w:val="000000"/>
        </w:rPr>
        <w:tab/>
        <w:t>Genel hususlar;</w:t>
      </w:r>
    </w:p>
    <w:p w14:paraId="44F72920"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1)Yarışmacılar atış sırasına göre kendisine gösterilen atış yolunda atış yapacaktır.</w:t>
      </w:r>
    </w:p>
    <w:p w14:paraId="44F72921"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r w:rsidRPr="00FF6C5A">
        <w:rPr>
          <w:rFonts w:eastAsia="Helvetica Neue"/>
          <w:color w:val="000000"/>
        </w:rPr>
        <w:t>2)Yarışmacılar yarışma alanında kesinlikle şarjör takmayacaklardır. Sadece atış hattında verilecek komutlara göre hareket edeceklerdir. -2 Puan ceza uygulanacaktır.</w:t>
      </w:r>
    </w:p>
    <w:p w14:paraId="44F72922"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2)Yarışmacılara atış başlamadan önce beş (5) dakikalık hazırlık ve kuru tetik süresi veril</w:t>
      </w:r>
      <w:r w:rsidRPr="00FF6C5A">
        <w:rPr>
          <w:rFonts w:eastAsia="Helvetica Neue"/>
          <w:color w:val="000000"/>
        </w:rPr>
        <w:t xml:space="preserve">ecektir. Komut </w:t>
      </w:r>
      <w:proofErr w:type="gramStart"/>
      <w:r w:rsidRPr="00FF6C5A">
        <w:rPr>
          <w:rFonts w:eastAsia="Helvetica Neue"/>
          <w:color w:val="000000"/>
        </w:rPr>
        <w:t>“ 5</w:t>
      </w:r>
      <w:proofErr w:type="gramEnd"/>
      <w:r w:rsidRPr="00FF6C5A">
        <w:rPr>
          <w:rFonts w:eastAsia="Helvetica Neue"/>
          <w:color w:val="000000"/>
        </w:rPr>
        <w:t xml:space="preserve"> dakikalık hazırlık süreniz başlamıştır”</w:t>
      </w:r>
    </w:p>
    <w:p w14:paraId="44F72923"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3)Atış hattına geçmeden ve komut verilmeden yarışmacılar kesinlikle silahlarını kılıflarından çıkarmayacaktır. -2 puan ceza uygulanacaktır.</w:t>
      </w:r>
    </w:p>
    <w:p w14:paraId="44F72924"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 xml:space="preserve">4)Yarışmacılar atış alanı ve atış hattı dahil silahını </w:t>
      </w:r>
      <w:r w:rsidRPr="00FF6C5A">
        <w:rPr>
          <w:rFonts w:eastAsia="Helvetica Neue"/>
          <w:color w:val="000000"/>
        </w:rPr>
        <w:t>tehlike yaratacak şekilde hiçbir canlıya ve kendine çevirmeyecek namlu önüne elini götürmeyecektir. -2 puan ceza uygulanacaktır. Şarjörde mermi varken ve silaha takılı iken namlu canlıya çevrilmişse yarışmacı “diskalifiye” edilecektir.</w:t>
      </w:r>
    </w:p>
    <w:p w14:paraId="44F72925"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5)Yarışmacılar kend</w:t>
      </w:r>
      <w:r w:rsidRPr="00FF6C5A">
        <w:rPr>
          <w:rFonts w:eastAsia="Helvetica Neue"/>
          <w:color w:val="000000"/>
        </w:rPr>
        <w:t>i serisinde ve yonunda iken hazırlık süresinin bitimini müteakip atış müdürü tarafından sırasıyla “şarjör tak”, “doldur-kapa”, “atış serbest”, “ateş kes”, “Şarjör çıkar”, “kapak takımı çek-atım yatağını kontrol et-bırak”, “hedefe tetik düşür” komutları ver</w:t>
      </w:r>
      <w:r w:rsidRPr="00FF6C5A">
        <w:rPr>
          <w:rFonts w:eastAsia="Helvetica Neue"/>
          <w:color w:val="000000"/>
        </w:rPr>
        <w:t>ilercek müteakiben yarışmacılar silahlarını kaldıracaklardır. Komutlara uymayanlara -2 puan ceza uygulanacaktır. Tehlikeli bir durum söz konusu ise yarışmacı “diskalifiye” edilecektir.</w:t>
      </w:r>
    </w:p>
    <w:p w14:paraId="44F72926"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6)Yarışmacı yarışmaya geç kalırsa, yarışmada yer alabilir fakat ekstra</w:t>
      </w:r>
      <w:r w:rsidRPr="00FF6C5A">
        <w:rPr>
          <w:rFonts w:eastAsia="Helvetica Neue"/>
          <w:color w:val="000000"/>
        </w:rPr>
        <w:t xml:space="preserve"> süre tanınmayacaktır. Geç gelme nedeni kendi kontrolü dışında nedenlerden kaynaklanırsa ve ispatlanabilirse hakem heyeti yarışma programını bozmadan serilerin bitimini müteakip bu yarışmacıya atış yaptırır ve kayıt altına alır.</w:t>
      </w:r>
    </w:p>
    <w:p w14:paraId="44F72927"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7)Yanlış komut verilmesi h</w:t>
      </w:r>
      <w:r w:rsidRPr="00FF6C5A">
        <w:rPr>
          <w:rFonts w:eastAsia="Helvetica Neue"/>
          <w:color w:val="000000"/>
        </w:rPr>
        <w:t>alinde yarışmacı atış yaptıysa atış tekrar ettirilir. Bu durumda ilk yapılan atış iptal edilecek ve işaretlenmesi sağlanacaktır.</w:t>
      </w:r>
    </w:p>
    <w:p w14:paraId="44F72928"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 xml:space="preserve">8)Yarışmacının sağlık problemi yaşaması durumunda veya rapor alması durumunda yarıştan çekilmek için hakem heyetine başvuruda </w:t>
      </w:r>
      <w:r w:rsidRPr="00FF6C5A">
        <w:rPr>
          <w:rFonts w:eastAsia="Helvetica Neue"/>
          <w:color w:val="000000"/>
        </w:rPr>
        <w:t>bulunacaktır. Sağlık nedeni ile yarıştan çekilen yarışmacının takımı için atış tekrarı veya düzenlemesi yapılmayacaktır.</w:t>
      </w:r>
    </w:p>
    <w:p w14:paraId="44F72929"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9)Genel ahlak ve disiplin kurallarının ihlalinin tespit edilmesi durumunda hakem heyeti tarafından durumun vahameti göz önünde bulundu</w:t>
      </w:r>
      <w:r w:rsidRPr="00FF6C5A">
        <w:rPr>
          <w:rFonts w:eastAsia="Helvetica Neue"/>
          <w:color w:val="000000"/>
        </w:rPr>
        <w:t>rularak 2 ile 10 puan arasında ceza verilecektir.</w:t>
      </w:r>
    </w:p>
    <w:p w14:paraId="44F7292A"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10)Yarışmacılara verilen puanlar bireysel sıramalarda kişilerden, takım sıralamasında takım puanından düşülür.</w:t>
      </w:r>
    </w:p>
    <w:p w14:paraId="44F7292B"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11)Yarışmacı yarışma programında belirlenenden fazla atış yaparsa, fazla atış sayısı kadar en</w:t>
      </w:r>
      <w:r w:rsidRPr="00FF6C5A">
        <w:rPr>
          <w:rFonts w:eastAsia="Helvetica Neue"/>
          <w:color w:val="000000"/>
        </w:rPr>
        <w:t xml:space="preserve"> iyi puandan başlanmak üzere silinir ve yaptığı her fazla atış için -2 puan ceza uygulanır. </w:t>
      </w:r>
    </w:p>
    <w:p w14:paraId="44F7292C"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12)”Atış</w:t>
      </w:r>
      <w:proofErr w:type="gramEnd"/>
      <w:r w:rsidRPr="00FF6C5A">
        <w:rPr>
          <w:rFonts w:eastAsia="Helvetica Neue"/>
          <w:color w:val="000000"/>
        </w:rPr>
        <w:t xml:space="preserve"> serbest” komutu verilmeden önce veya “Ateş kes” komutundan sonra atış yapılırsa yapılan atışlar geçersiz sayılır. -5 puan ceza uygulanır.</w:t>
      </w:r>
    </w:p>
    <w:p w14:paraId="44F7292D"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13)Yarışma sır</w:t>
      </w:r>
      <w:r w:rsidRPr="00FF6C5A">
        <w:rPr>
          <w:rFonts w:eastAsia="Helvetica Neue"/>
          <w:color w:val="000000"/>
        </w:rPr>
        <w:t>asında yapılan çapraz atışlar kayıp olarak değerlendirilir.</w:t>
      </w:r>
    </w:p>
    <w:p w14:paraId="44F7292E"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14)Bir yarışmacı başka bir yarışmacının hedefine atış yaparsa -2 puan ceza uygulanır.</w:t>
      </w:r>
    </w:p>
    <w:p w14:paraId="44F7292F"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15)Hedefine çapraz atış yapılan yarışmacının hedefindeki çaprazdan gelen vuruşlar tespit edilemez ise vuruşl</w:t>
      </w:r>
      <w:r w:rsidRPr="00FF6C5A">
        <w:rPr>
          <w:rFonts w:eastAsia="Helvetica Neue"/>
          <w:color w:val="000000"/>
        </w:rPr>
        <w:t>arın en iyileri değerlendirmeye alır.</w:t>
      </w:r>
    </w:p>
    <w:p w14:paraId="44F72930"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16)Bir yarışmacı atış yaparken rahatsız edildiğini düşünüyorsa silahını emniyete alarak elini kaldıracak ve hakemin gelmesini bekleyecektir. Diğer yarışmacıları rahatsız etmeyecektir.</w:t>
      </w:r>
    </w:p>
    <w:p w14:paraId="44F72931"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r w:rsidRPr="00FF6C5A">
        <w:rPr>
          <w:rFonts w:eastAsia="Helvetica Neue"/>
          <w:color w:val="000000"/>
        </w:rPr>
        <w:t>17)Yarışmacının talebi doğrultusunda yapılan incelemede, yarışmacının rahatsız edildiği tespit edilirse; rahatsız edilen yarışmacının atışı hakem heyeti tarafından iptal edilerek tekrar ettirilecektir.</w:t>
      </w:r>
    </w:p>
    <w:p w14:paraId="44F72932"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 xml:space="preserve">18)Yarışmacının atış anında rahatsız edildiği tespit </w:t>
      </w:r>
      <w:r w:rsidRPr="00FF6C5A">
        <w:rPr>
          <w:rFonts w:eastAsia="Helvetica Neue"/>
          <w:color w:val="000000"/>
        </w:rPr>
        <w:t>edilemezse, yarışmacının yaptığı atışla geçerli sayılacak, yarışmacı atışa devam edecek, herhangi bir ceza uygulanmayacak ve tekrarlanmayacaktır.</w:t>
      </w:r>
    </w:p>
    <w:p w14:paraId="44F72933"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19)Yarışmacılar mümkün olduğunca eşit koşullar altında atış yapacaktır.</w:t>
      </w:r>
    </w:p>
    <w:p w14:paraId="44F72934"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20)Tüm yarışmacılara bir gün içerisi</w:t>
      </w:r>
      <w:r w:rsidRPr="00FF6C5A">
        <w:rPr>
          <w:rFonts w:eastAsia="Helvetica Neue"/>
          <w:color w:val="000000"/>
        </w:rPr>
        <w:t>nde eşit koşullar altında atış yaptırılacaktır.</w:t>
      </w:r>
    </w:p>
    <w:p w14:paraId="44F72935"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21)Yarışmacı tarafından müsabakada kullanılan silah bozulursa veya işlemez hale gelirse yarışmacının silahını tamir etmesine izin verilecektir.</w:t>
      </w:r>
    </w:p>
    <w:p w14:paraId="44F72936"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22)Bir tutukluk nedeni ile atış gerçekleştirilemez ve yarışmac</w:t>
      </w:r>
      <w:r w:rsidRPr="00FF6C5A">
        <w:rPr>
          <w:rFonts w:eastAsia="Helvetica Neue"/>
          <w:color w:val="000000"/>
        </w:rPr>
        <w:t>ı tutukluk olduğunu bildirmek isterse silahın emniyete alıp, elini kaldırarak hakemin müdahale etmesini bekler.</w:t>
      </w:r>
    </w:p>
    <w:p w14:paraId="44F72937"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23)Hakem tarafından yapılan kontrolde tutukluğu giderirken silahın iğnesi kırılmadıysa veya tabancanın herhangi bir kısmı çalışmaya engel olaca</w:t>
      </w:r>
      <w:r w:rsidRPr="00FF6C5A">
        <w:rPr>
          <w:rFonts w:eastAsia="Helvetica Neue"/>
          <w:color w:val="000000"/>
        </w:rPr>
        <w:t>k kadar zarar görmediyse, yarışmacı “müsaade edilir tutukluk” idda edemeyecektir.</w:t>
      </w:r>
    </w:p>
    <w:p w14:paraId="44F72938" w14:textId="77777777" w:rsidR="00C472B9" w:rsidRPr="00FF6C5A" w:rsidRDefault="00C472B9">
      <w:pPr>
        <w:pBdr>
          <w:top w:val="nil"/>
          <w:left w:val="nil"/>
          <w:bottom w:val="nil"/>
          <w:right w:val="nil"/>
          <w:between w:val="nil"/>
        </w:pBdr>
        <w:jc w:val="both"/>
        <w:rPr>
          <w:rFonts w:eastAsia="Helvetica Neue"/>
          <w:color w:val="000000"/>
        </w:rPr>
      </w:pPr>
    </w:p>
    <w:p w14:paraId="44F72939"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Tutukluk itirazlarının geçerli olacağı “müsaade edilir tutukluk” çeşitleri;</w:t>
      </w:r>
    </w:p>
    <w:p w14:paraId="44F7293A"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r w:rsidRPr="00FF6C5A">
        <w:rPr>
          <w:rFonts w:eastAsia="Helvetica Neue"/>
          <w:color w:val="000000"/>
        </w:rPr>
        <w:t>Aşağıdaki durumlarda yarışmacıya Onbeş (15) dakika süre tanınacak ve yarışma esnasında kalan süresi durdurulacaktır.</w:t>
      </w:r>
    </w:p>
    <w:p w14:paraId="44F7293B"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a)Merminin</w:t>
      </w:r>
      <w:proofErr w:type="gramEnd"/>
      <w:r w:rsidRPr="00FF6C5A">
        <w:rPr>
          <w:rFonts w:eastAsia="Helvetica Neue"/>
          <w:color w:val="000000"/>
        </w:rPr>
        <w:t xml:space="preserve"> numlu içinde sıkışması,</w:t>
      </w:r>
    </w:p>
    <w:p w14:paraId="44F7293C"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b)Tabanca</w:t>
      </w:r>
      <w:proofErr w:type="gramEnd"/>
      <w:r w:rsidRPr="00FF6C5A">
        <w:rPr>
          <w:rFonts w:eastAsia="Helvetica Neue"/>
          <w:color w:val="000000"/>
        </w:rPr>
        <w:t xml:space="preserve"> mekanizmasının işlevini yitirmesi,</w:t>
      </w:r>
    </w:p>
    <w:p w14:paraId="44F7293D"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c)Merminin şarjörden çıkmaması veya namluya sürülmemesi,</w:t>
      </w:r>
    </w:p>
    <w:p w14:paraId="44F7293E"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ç)İğnenin</w:t>
      </w:r>
      <w:proofErr w:type="gramEnd"/>
      <w:r w:rsidRPr="00FF6C5A">
        <w:rPr>
          <w:rFonts w:eastAsia="Helvetica Neue"/>
          <w:color w:val="000000"/>
        </w:rPr>
        <w:t xml:space="preserve"> kırılması veya silahın herhangi bir parçasının fonksiyonunu kaybedecek derecede zarar görmesi,</w:t>
      </w:r>
    </w:p>
    <w:p w14:paraId="44F7293F"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d)Tutukluk yarışmacının kendi hatasından kaynaklanmıyorsa ek süre ve tekrar atışlarına izin verilir.</w:t>
      </w:r>
    </w:p>
    <w:p w14:paraId="44F72940"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Ek süre verilmeyecek haller;</w:t>
      </w:r>
    </w:p>
    <w:p w14:paraId="44F72941"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a)Yarışmacının</w:t>
      </w:r>
      <w:proofErr w:type="gramEnd"/>
      <w:r w:rsidRPr="00FF6C5A">
        <w:rPr>
          <w:rFonts w:eastAsia="Helvetica Neue"/>
          <w:color w:val="000000"/>
        </w:rPr>
        <w:t xml:space="preserve"> s</w:t>
      </w:r>
      <w:r w:rsidRPr="00FF6C5A">
        <w:rPr>
          <w:rFonts w:eastAsia="Helvetica Neue"/>
          <w:color w:val="000000"/>
        </w:rPr>
        <w:t>ilahını doldurmamış olması,</w:t>
      </w:r>
    </w:p>
    <w:p w14:paraId="44F72942"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b)Yarışmacının</w:t>
      </w:r>
      <w:proofErr w:type="gramEnd"/>
      <w:r w:rsidRPr="00FF6C5A">
        <w:rPr>
          <w:rFonts w:eastAsia="Helvetica Neue"/>
          <w:color w:val="000000"/>
        </w:rPr>
        <w:t xml:space="preserve"> belirlenenden daha az mühimmat yüklemiş olması,</w:t>
      </w:r>
    </w:p>
    <w:p w14:paraId="44F72943"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c)Atıcı tarafından düzeltilebilecek bir durumdan kaynaklanan tutukluklarda ek süre verilmez.</w:t>
      </w:r>
    </w:p>
    <w:p w14:paraId="44F72944"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24)Atış hattının yakınında yüksek sesle konuşmaya izin verilmecek,</w:t>
      </w:r>
    </w:p>
    <w:p w14:paraId="44F72945"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2</w:t>
      </w:r>
      <w:r w:rsidRPr="00FF6C5A">
        <w:rPr>
          <w:rFonts w:eastAsia="Helvetica Neue"/>
          <w:color w:val="000000"/>
        </w:rPr>
        <w:t>5)Bütün düzensizlikler, cezalar, tutukluklar, verilen ekstra süreler, tekrarlanan atışlar veya iptal edilen atışlar vs. Kayıt altına alınacaktır.</w:t>
      </w:r>
    </w:p>
    <w:p w14:paraId="44F72946"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b)</w:t>
      </w:r>
      <w:r w:rsidRPr="00FF6C5A">
        <w:rPr>
          <w:rFonts w:eastAsia="Helvetica Neue"/>
          <w:color w:val="000000"/>
        </w:rPr>
        <w:tab/>
        <w:t>Kural ihlalleri;</w:t>
      </w:r>
    </w:p>
    <w:p w14:paraId="44F72947"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1)Açık kural ihlali durumlarında (emniyet, silah, kıyafet, pozüzyon, teçhizat) yarışmacın</w:t>
      </w:r>
      <w:r w:rsidRPr="00FF6C5A">
        <w:rPr>
          <w:rFonts w:eastAsia="Helvetica Neue"/>
          <w:color w:val="000000"/>
        </w:rPr>
        <w:t>ın ihlali düzeltebilmesi için bir uyarı verilecektir. Eğer yarışmacı kendisine verilen süre içerisinde hatasını düzeltmez ise hakem heyeti tarafından -2 puan ile cezalandırılacaktır. Açık kural ihlalini devam ettirdiği takdirde diskalifiye cezası uygulanac</w:t>
      </w:r>
      <w:r w:rsidRPr="00FF6C5A">
        <w:rPr>
          <w:rFonts w:eastAsia="Helvetica Neue"/>
          <w:color w:val="000000"/>
        </w:rPr>
        <w:t>aktır.</w:t>
      </w:r>
    </w:p>
    <w:p w14:paraId="44F72948"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2-Genel olarak yarışma esnasında disiplinsizliği nedeniyle ikinci kez uyarılan yarışmacılar 2-10 ceza puanı arasında cezalandırılacaktır.</w:t>
      </w:r>
    </w:p>
    <w:p w14:paraId="44F72949"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3-Gizli kural ihlallerinde, kuralların ihlali bilerek gizlenmiş ise diskalifiye cezası uygulanacaktır.</w:t>
      </w:r>
    </w:p>
    <w:p w14:paraId="44F7294A"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r w:rsidRPr="00FF6C5A">
        <w:rPr>
          <w:rFonts w:eastAsia="Helvetica Neue"/>
          <w:color w:val="000000"/>
        </w:rPr>
        <w:t>4-Bir yarışmacı sportmenlik dışı şekilde diğer yarışmacıyı engellerse -2 puan ile kural ihlalini devam ettirdiği takdirde de diskalifiye cezası uygulanacaktır.</w:t>
      </w:r>
    </w:p>
    <w:p w14:paraId="44F7294B"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5-Bir yarışmacıdan bir olay hakkında açıklama yapması istendiği takdirde, yarışmacının bilinçli</w:t>
      </w:r>
      <w:r w:rsidRPr="00FF6C5A">
        <w:rPr>
          <w:rFonts w:eastAsia="Helvetica Neue"/>
          <w:color w:val="000000"/>
        </w:rPr>
        <w:t xml:space="preserve"> bir şekilde yanlış bilgi vermesi durumunda, toplam -2 puan, ciddi durumlarda ise diskalifiye cezası ile cezalandırılacaktır.</w:t>
      </w:r>
    </w:p>
    <w:p w14:paraId="44F7294C"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6-Hakem heyeti yarışmacının yarışmayı haksız avantaj sağlamak için geciktirdiğini tespit ederse uyarı sonrasında benzer bir ihlal</w:t>
      </w:r>
      <w:r w:rsidRPr="00FF6C5A">
        <w:rPr>
          <w:rFonts w:eastAsia="Helvetica Neue"/>
          <w:color w:val="000000"/>
        </w:rPr>
        <w:t xml:space="preserve"> olduğu takdirde -2 puan ile cezalandırılır.</w:t>
      </w:r>
    </w:p>
    <w:p w14:paraId="44F7294D"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7-Puan eksiltmeleri her zaman ihlalin yapıldığı yer ve zamanda yapılacaktır.</w:t>
      </w:r>
    </w:p>
    <w:p w14:paraId="44F7294E" w14:textId="77777777" w:rsidR="00C472B9" w:rsidRPr="00FF6C5A" w:rsidRDefault="00C472B9">
      <w:pPr>
        <w:pBdr>
          <w:top w:val="nil"/>
          <w:left w:val="nil"/>
          <w:bottom w:val="nil"/>
          <w:right w:val="nil"/>
          <w:between w:val="nil"/>
        </w:pBdr>
        <w:jc w:val="both"/>
        <w:rPr>
          <w:rFonts w:eastAsia="Helvetica Neue"/>
          <w:color w:val="000000"/>
        </w:rPr>
      </w:pPr>
    </w:p>
    <w:p w14:paraId="44F7294F" w14:textId="77777777" w:rsidR="00C472B9" w:rsidRPr="00FF6C5A" w:rsidRDefault="00FF6C5A">
      <w:pPr>
        <w:pBdr>
          <w:top w:val="nil"/>
          <w:left w:val="nil"/>
          <w:bottom w:val="nil"/>
          <w:right w:val="nil"/>
          <w:between w:val="nil"/>
        </w:pBdr>
        <w:jc w:val="both"/>
        <w:rPr>
          <w:rFonts w:eastAsia="Helvetica Neue"/>
          <w:b/>
          <w:color w:val="000000"/>
        </w:rPr>
      </w:pPr>
      <w:r w:rsidRPr="00FF6C5A">
        <w:rPr>
          <w:rFonts w:eastAsia="Helvetica Neue"/>
          <w:b/>
          <w:color w:val="000000"/>
        </w:rPr>
        <w:t>Yapılacak atışlar;</w:t>
      </w:r>
    </w:p>
    <w:p w14:paraId="44F72950" w14:textId="77777777" w:rsidR="00C472B9" w:rsidRPr="00FF6C5A" w:rsidRDefault="00C472B9">
      <w:pPr>
        <w:pBdr>
          <w:top w:val="nil"/>
          <w:left w:val="nil"/>
          <w:bottom w:val="nil"/>
          <w:right w:val="nil"/>
          <w:between w:val="nil"/>
        </w:pBdr>
        <w:jc w:val="both"/>
        <w:rPr>
          <w:rFonts w:eastAsia="Helvetica Neue"/>
          <w:color w:val="000000"/>
        </w:rPr>
      </w:pPr>
    </w:p>
    <w:p w14:paraId="44F72951" w14:textId="77777777" w:rsidR="00C472B9" w:rsidRPr="00FF6C5A" w:rsidRDefault="00FF6C5A">
      <w:pPr>
        <w:pBdr>
          <w:top w:val="nil"/>
          <w:left w:val="nil"/>
          <w:bottom w:val="nil"/>
          <w:right w:val="nil"/>
          <w:between w:val="nil"/>
        </w:pBdr>
        <w:jc w:val="both"/>
        <w:rPr>
          <w:rFonts w:eastAsia="Helvetica Neue"/>
          <w:color w:val="000000"/>
        </w:rPr>
      </w:pPr>
      <w:proofErr w:type="gramStart"/>
      <w:r w:rsidRPr="00FF6C5A">
        <w:rPr>
          <w:rFonts w:eastAsia="Helvetica Neue"/>
          <w:color w:val="000000"/>
        </w:rPr>
        <w:t>…..</w:t>
      </w:r>
      <w:proofErr w:type="gramEnd"/>
      <w:r w:rsidRPr="00FF6C5A">
        <w:rPr>
          <w:rFonts w:eastAsia="Helvetica Neue"/>
          <w:color w:val="000000"/>
        </w:rPr>
        <w:t>metre mesafeden</w:t>
      </w:r>
    </w:p>
    <w:p w14:paraId="44F72952"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Ayakta atış pozisyonu</w:t>
      </w:r>
    </w:p>
    <w:p w14:paraId="44F72953"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10 lu tabanca daire hedefine</w:t>
      </w:r>
    </w:p>
    <w:p w14:paraId="44F72954"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4 atım</w:t>
      </w:r>
    </w:p>
    <w:p w14:paraId="779130E0" w14:textId="77777777" w:rsidR="00FF6C5A" w:rsidRDefault="00FF6C5A">
      <w:pPr>
        <w:pBdr>
          <w:top w:val="nil"/>
          <w:left w:val="nil"/>
          <w:bottom w:val="nil"/>
          <w:right w:val="nil"/>
          <w:between w:val="nil"/>
        </w:pBdr>
        <w:jc w:val="both"/>
        <w:rPr>
          <w:rFonts w:eastAsia="Helvetica Neue"/>
          <w:b/>
          <w:color w:val="000000"/>
        </w:rPr>
      </w:pPr>
    </w:p>
    <w:p w14:paraId="44F72956" w14:textId="54F5DFA2" w:rsidR="00C472B9" w:rsidRPr="00FF6C5A" w:rsidRDefault="00FF6C5A">
      <w:pPr>
        <w:pBdr>
          <w:top w:val="nil"/>
          <w:left w:val="nil"/>
          <w:bottom w:val="nil"/>
          <w:right w:val="nil"/>
          <w:between w:val="nil"/>
        </w:pBdr>
        <w:jc w:val="both"/>
        <w:rPr>
          <w:rFonts w:eastAsia="Helvetica Neue"/>
          <w:b/>
          <w:color w:val="000000"/>
        </w:rPr>
      </w:pPr>
      <w:r w:rsidRPr="00FF6C5A">
        <w:rPr>
          <w:rFonts w:eastAsia="Helvetica Neue"/>
          <w:b/>
          <w:color w:val="000000"/>
        </w:rPr>
        <w:t>Atış degerlerinin işaretlenmesi, d</w:t>
      </w:r>
      <w:r w:rsidRPr="00FF6C5A">
        <w:rPr>
          <w:rFonts w:eastAsia="Helvetica Neue"/>
          <w:b/>
          <w:color w:val="000000"/>
        </w:rPr>
        <w:t>eğerlendirilmesi ve kaydedilmesi;</w:t>
      </w:r>
    </w:p>
    <w:p w14:paraId="44F72957"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r w:rsidRPr="00FF6C5A">
        <w:rPr>
          <w:rFonts w:eastAsia="Helvetica Neue"/>
          <w:color w:val="000000"/>
        </w:rPr>
        <w:t>1)Hedef kayıt kontrol görevlileri atış müdürünün poligonun emniyetli olduğuna ve vuruşların kontrol edilebileceğine dair komutu aldığı zaman hakem ile beraber hedefi kontrol ederek vuruş sayasını ve puanını belirleyip yüksek sesle bildirecek ve kayıt edece</w:t>
      </w:r>
      <w:r w:rsidRPr="00FF6C5A">
        <w:rPr>
          <w:rFonts w:eastAsia="Helvetica Neue"/>
          <w:color w:val="000000"/>
        </w:rPr>
        <w:t>ktir. Yarışma sekreteri vuruş miktarlarını kayıt edip yarışmacılara imza karşılığı tebliğ edecektir.</w:t>
      </w:r>
    </w:p>
    <w:p w14:paraId="44F72958"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2-Hedefte vuruşlar değerlendirilirken vuruşlar çizgiye temas ediyor ise bir üst puan verilir.</w:t>
      </w:r>
    </w:p>
    <w:p w14:paraId="44F72959"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3-Hedef kontrol ve kayıt görevlileri atış listesindeki sonu</w:t>
      </w:r>
      <w:r w:rsidRPr="00FF6C5A">
        <w:rPr>
          <w:rFonts w:eastAsia="Helvetica Neue"/>
          <w:color w:val="000000"/>
        </w:rPr>
        <w:t>çların atış kartlarıyla aynı olup olmadığını kontrol edeceklerdir.</w:t>
      </w:r>
    </w:p>
    <w:p w14:paraId="44F7295A"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4-Bir atış değeri ile ilgili farklı görüşler ortaya çıkarsa, bu problemin acilen vuruşlar gösterilerek çözülecektir. Bu süreç tamamlanana kadar atışlara ara verilecektir.</w:t>
      </w:r>
    </w:p>
    <w:p w14:paraId="44F7295B" w14:textId="77777777" w:rsidR="00C472B9" w:rsidRPr="00FF6C5A" w:rsidRDefault="00C472B9">
      <w:pPr>
        <w:pBdr>
          <w:top w:val="nil"/>
          <w:left w:val="nil"/>
          <w:bottom w:val="nil"/>
          <w:right w:val="nil"/>
          <w:between w:val="nil"/>
        </w:pBdr>
        <w:jc w:val="both"/>
        <w:rPr>
          <w:rFonts w:eastAsia="Helvetica Neue"/>
          <w:color w:val="000000"/>
        </w:rPr>
      </w:pPr>
    </w:p>
    <w:p w14:paraId="44F7295C" w14:textId="77777777" w:rsidR="00C472B9" w:rsidRPr="00FF6C5A" w:rsidRDefault="00FF6C5A">
      <w:pPr>
        <w:pBdr>
          <w:top w:val="nil"/>
          <w:left w:val="nil"/>
          <w:bottom w:val="nil"/>
          <w:right w:val="nil"/>
          <w:between w:val="nil"/>
        </w:pBdr>
        <w:jc w:val="both"/>
        <w:rPr>
          <w:rFonts w:eastAsia="Helvetica Neue"/>
          <w:b/>
          <w:color w:val="000000"/>
        </w:rPr>
      </w:pPr>
      <w:r w:rsidRPr="00FF6C5A">
        <w:rPr>
          <w:rFonts w:eastAsia="Helvetica Neue"/>
          <w:b/>
          <w:color w:val="000000"/>
        </w:rPr>
        <w:t xml:space="preserve">Beraberliklerin </w:t>
      </w:r>
      <w:r w:rsidRPr="00FF6C5A">
        <w:rPr>
          <w:rFonts w:eastAsia="Helvetica Neue"/>
          <w:b/>
          <w:color w:val="000000"/>
        </w:rPr>
        <w:t>bozulması;</w:t>
      </w:r>
    </w:p>
    <w:p w14:paraId="44F7295D"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b/>
          <w:color w:val="000000"/>
        </w:rPr>
        <w:tab/>
      </w:r>
      <w:r w:rsidRPr="00FF6C5A">
        <w:rPr>
          <w:rFonts w:eastAsia="Helvetica Neue"/>
          <w:color w:val="000000"/>
        </w:rPr>
        <w:t>1-Beraberlik olması durumunda her takımın kendi içerisinde belirleyeceği bir yarışmacı ile 5 atımlık beraberlik bozma serisi atılacak, beraberliğin yine devam etmesi durumunda tekli atışlara geçilecek ve beraberlik bozulana kadar devam edilecek</w:t>
      </w:r>
      <w:r w:rsidRPr="00FF6C5A">
        <w:rPr>
          <w:rFonts w:eastAsia="Helvetica Neue"/>
          <w:color w:val="000000"/>
        </w:rPr>
        <w:t>tir.</w:t>
      </w:r>
    </w:p>
    <w:p w14:paraId="44F7295E"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2-Hakem heyeti tarafından yapılan değerlendirme neticesinde kazanan ilan edilecektir.</w:t>
      </w:r>
    </w:p>
    <w:p w14:paraId="44F7295F" w14:textId="77777777" w:rsidR="00C472B9" w:rsidRPr="00FF6C5A" w:rsidRDefault="00C472B9">
      <w:pPr>
        <w:pBdr>
          <w:top w:val="nil"/>
          <w:left w:val="nil"/>
          <w:bottom w:val="nil"/>
          <w:right w:val="nil"/>
          <w:between w:val="nil"/>
        </w:pBdr>
        <w:jc w:val="both"/>
        <w:rPr>
          <w:rFonts w:eastAsia="Helvetica Neue"/>
          <w:color w:val="000000"/>
        </w:rPr>
      </w:pPr>
    </w:p>
    <w:p w14:paraId="44F72960"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b/>
          <w:color w:val="000000"/>
        </w:rPr>
        <w:t>Yarışma görevlileri;</w:t>
      </w:r>
    </w:p>
    <w:p w14:paraId="44F72961"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1)</w:t>
      </w:r>
      <w:r w:rsidRPr="00FF6C5A">
        <w:rPr>
          <w:rFonts w:eastAsia="Helvetica Neue"/>
          <w:color w:val="000000"/>
        </w:rPr>
        <w:tab/>
        <w:t>Hakem heyeti teşkili;</w:t>
      </w:r>
    </w:p>
    <w:p w14:paraId="44F72962"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a)Hakem</w:t>
      </w:r>
      <w:proofErr w:type="gramEnd"/>
      <w:r w:rsidRPr="00FF6C5A">
        <w:rPr>
          <w:rFonts w:eastAsia="Helvetica Neue"/>
          <w:color w:val="000000"/>
        </w:rPr>
        <w:t xml:space="preserve"> heyeti 7 (yedi) kişiden (5 atış hattı hakemi, 2 hedef okuma hakemi) ve hakem sekreterinden oluşur. Farklı poligonda eş zamanlı olarak yapılacak atış yarışması var ise hakem sayısı arttırılır.</w:t>
      </w:r>
    </w:p>
    <w:p w14:paraId="44F72963"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b)Hakemlerden</w:t>
      </w:r>
      <w:proofErr w:type="gramEnd"/>
      <w:r w:rsidRPr="00FF6C5A">
        <w:rPr>
          <w:rFonts w:eastAsia="Helvetica Neue"/>
          <w:color w:val="000000"/>
        </w:rPr>
        <w:t xml:space="preserve"> görev yapamayacak olanların yerine ………. t</w:t>
      </w:r>
      <w:r w:rsidRPr="00FF6C5A">
        <w:rPr>
          <w:rFonts w:eastAsia="Helvetica Neue"/>
          <w:color w:val="000000"/>
        </w:rPr>
        <w:t>arafından hakem görevlendirilecektir.</w:t>
      </w:r>
    </w:p>
    <w:p w14:paraId="44F72964"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 xml:space="preserve">2) </w:t>
      </w:r>
      <w:r w:rsidRPr="00FF6C5A">
        <w:rPr>
          <w:rFonts w:eastAsia="Helvetica Neue"/>
          <w:color w:val="000000"/>
        </w:rPr>
        <w:tab/>
        <w:t>Hakemlerin görev ve sorumlulukları;</w:t>
      </w:r>
    </w:p>
    <w:p w14:paraId="44F72965"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a)Yarışmanın</w:t>
      </w:r>
      <w:proofErr w:type="gramEnd"/>
      <w:r w:rsidRPr="00FF6C5A">
        <w:rPr>
          <w:rFonts w:eastAsia="Helvetica Neue"/>
          <w:color w:val="000000"/>
        </w:rPr>
        <w:t xml:space="preserve"> talimatta belirtilen kurallara uygun yürütülmesini sağlamak.</w:t>
      </w:r>
    </w:p>
    <w:p w14:paraId="44F72966"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b)Tutuklukları</w:t>
      </w:r>
      <w:proofErr w:type="gramEnd"/>
      <w:r w:rsidRPr="00FF6C5A">
        <w:rPr>
          <w:rFonts w:eastAsia="Helvetica Neue"/>
          <w:color w:val="000000"/>
        </w:rPr>
        <w:t xml:space="preserve"> incelemek ve geçerliliği hakkında karar vermek.</w:t>
      </w:r>
    </w:p>
    <w:p w14:paraId="44F72967"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c)Kural ihlali yapan yarışmacıları tes</w:t>
      </w:r>
      <w:r w:rsidRPr="00FF6C5A">
        <w:rPr>
          <w:rFonts w:eastAsia="Helvetica Neue"/>
          <w:color w:val="000000"/>
        </w:rPr>
        <w:t>pit ederek gerekli puan cezasını uygulamak veya oy billiği ile yarışma dışı kalmasınına karar vermek.</w:t>
      </w:r>
    </w:p>
    <w:p w14:paraId="44F72968"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d)Yarışmacının yapmış olduğu atışlarla ilgili itirazları kabul ederek gerekli değerlendirmeleri yapmak ve sonuca bağlamak.</w:t>
      </w:r>
    </w:p>
    <w:p w14:paraId="44F72969"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e)Yarışma</w:t>
      </w:r>
      <w:proofErr w:type="gramEnd"/>
      <w:r w:rsidRPr="00FF6C5A">
        <w:rPr>
          <w:rFonts w:eastAsia="Helvetica Neue"/>
          <w:color w:val="000000"/>
        </w:rPr>
        <w:t xml:space="preserve"> süresince puan ceza</w:t>
      </w:r>
      <w:r w:rsidRPr="00FF6C5A">
        <w:rPr>
          <w:rFonts w:eastAsia="Helvetica Neue"/>
          <w:color w:val="000000"/>
        </w:rPr>
        <w:t>ları hakemler tarafından direkt olarak verilir, diskalifiye kararları “oy birliği” ile verilir.</w:t>
      </w:r>
    </w:p>
    <w:p w14:paraId="44F7296A"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f)İtirazlarda</w:t>
      </w:r>
      <w:proofErr w:type="gramEnd"/>
      <w:r w:rsidRPr="00FF6C5A">
        <w:rPr>
          <w:rFonts w:eastAsia="Helvetica Neue"/>
          <w:color w:val="000000"/>
        </w:rPr>
        <w:t xml:space="preserve"> hakem heyetinin itirazı reddetme veya cezayı onaylama kararları “oy çokluğu” ile, yarışmacının diskalifiye edilmesi kararı ise “oy birliği” ile a</w:t>
      </w:r>
      <w:r w:rsidRPr="00FF6C5A">
        <w:rPr>
          <w:rFonts w:eastAsia="Helvetica Neue"/>
          <w:color w:val="000000"/>
        </w:rPr>
        <w:t>lınmalıdır.</w:t>
      </w:r>
    </w:p>
    <w:p w14:paraId="44F7296B"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g)Atışların</w:t>
      </w:r>
      <w:proofErr w:type="gramEnd"/>
      <w:r w:rsidRPr="00FF6C5A">
        <w:rPr>
          <w:rFonts w:eastAsia="Helvetica Neue"/>
          <w:color w:val="000000"/>
        </w:rPr>
        <w:t xml:space="preserve"> kayıt altına alınmasına (en az 1 hakem) nezaret etmek.</w:t>
      </w:r>
    </w:p>
    <w:p w14:paraId="44F7296C"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ğ)Yarışma</w:t>
      </w:r>
      <w:proofErr w:type="gramEnd"/>
      <w:r w:rsidRPr="00FF6C5A">
        <w:rPr>
          <w:rFonts w:eastAsia="Helvetica Neue"/>
          <w:color w:val="000000"/>
        </w:rPr>
        <w:t xml:space="preserve"> alanında meydana gelen düzensizliklere ve kural hatalarına müdahale etmek, </w:t>
      </w:r>
    </w:p>
    <w:p w14:paraId="44F7296D"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h)Yarışmanın</w:t>
      </w:r>
      <w:proofErr w:type="gramEnd"/>
      <w:r w:rsidRPr="00FF6C5A">
        <w:rPr>
          <w:rFonts w:eastAsia="Helvetica Neue"/>
          <w:color w:val="000000"/>
        </w:rPr>
        <w:t xml:space="preserve"> eşit şartlarda yapılmasını sağlamak.</w:t>
      </w:r>
    </w:p>
    <w:p w14:paraId="44F7296E"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ı)Talimatta</w:t>
      </w:r>
      <w:proofErr w:type="gramEnd"/>
      <w:r w:rsidRPr="00FF6C5A">
        <w:rPr>
          <w:rFonts w:eastAsia="Helvetica Neue"/>
          <w:color w:val="000000"/>
        </w:rPr>
        <w:t xml:space="preserve"> yer almayan hususlarla ka</w:t>
      </w:r>
      <w:r w:rsidRPr="00FF6C5A">
        <w:rPr>
          <w:rFonts w:eastAsia="Helvetica Neue"/>
          <w:color w:val="000000"/>
        </w:rPr>
        <w:t>rşılaşılması durumunda hakem heyetince değerlendirme yaparak oy çokluğu ile karar vermek.</w:t>
      </w:r>
    </w:p>
    <w:p w14:paraId="44F7296F"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i)Yarışma sonucunda kazananları ilan etmek.</w:t>
      </w:r>
    </w:p>
    <w:p w14:paraId="44F72970"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3)</w:t>
      </w:r>
      <w:r w:rsidRPr="00FF6C5A">
        <w:rPr>
          <w:rFonts w:eastAsia="Helvetica Neue"/>
          <w:color w:val="000000"/>
        </w:rPr>
        <w:tab/>
        <w:t>Hakem sekreterinin görev ve sorumlulukları;</w:t>
      </w:r>
    </w:p>
    <w:p w14:paraId="44F72971"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a)Yarışmacılardan</w:t>
      </w:r>
      <w:proofErr w:type="gramEnd"/>
      <w:r w:rsidRPr="00FF6C5A">
        <w:rPr>
          <w:rFonts w:eastAsia="Helvetica Neue"/>
          <w:color w:val="000000"/>
        </w:rPr>
        <w:t xml:space="preserve"> gelen itirazları kayıt altına alarak hakem heyetine bil</w:t>
      </w:r>
      <w:r w:rsidRPr="00FF6C5A">
        <w:rPr>
          <w:rFonts w:eastAsia="Helvetica Neue"/>
          <w:color w:val="000000"/>
        </w:rPr>
        <w:t>dirmek,</w:t>
      </w:r>
    </w:p>
    <w:p w14:paraId="44F72972"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b)Hakemlerin</w:t>
      </w:r>
      <w:proofErr w:type="gramEnd"/>
      <w:r w:rsidRPr="00FF6C5A">
        <w:rPr>
          <w:rFonts w:eastAsia="Helvetica Neue"/>
          <w:color w:val="000000"/>
        </w:rPr>
        <w:t xml:space="preserve"> verdiği kararları gerekçesi ile birlikte tutanağa dönüştürmek,</w:t>
      </w:r>
    </w:p>
    <w:p w14:paraId="44F72973"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c)Tuttuğu kayıtları yarışma sonunda yarışma sekreterine teslim etmek.</w:t>
      </w:r>
    </w:p>
    <w:p w14:paraId="44F72974"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4)</w:t>
      </w:r>
      <w:r w:rsidRPr="00FF6C5A">
        <w:rPr>
          <w:rFonts w:eastAsia="Helvetica Neue"/>
          <w:color w:val="000000"/>
        </w:rPr>
        <w:tab/>
        <w:t>Atış müdürünün görev ve sorumlulukları;</w:t>
      </w:r>
    </w:p>
    <w:p w14:paraId="44F72975"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a)Atışların</w:t>
      </w:r>
      <w:proofErr w:type="gramEnd"/>
      <w:r w:rsidRPr="00FF6C5A">
        <w:rPr>
          <w:rFonts w:eastAsia="Helvetica Neue"/>
          <w:color w:val="000000"/>
        </w:rPr>
        <w:t xml:space="preserve"> emniyetli ve kurallara uygun bir şekilde gerçekleştirilmesini sağlamak,</w:t>
      </w:r>
    </w:p>
    <w:p w14:paraId="44F72976"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b)Atış</w:t>
      </w:r>
      <w:proofErr w:type="gramEnd"/>
      <w:r w:rsidRPr="00FF6C5A">
        <w:rPr>
          <w:rFonts w:eastAsia="Helvetica Neue"/>
          <w:color w:val="000000"/>
        </w:rPr>
        <w:t xml:space="preserve"> komutlarını vermek,</w:t>
      </w:r>
    </w:p>
    <w:p w14:paraId="44F72977"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c)Sorumluluğu altın bulunan teknik personel marifeti ile atışların aksamadan yürütülmesini sağlamak,</w:t>
      </w:r>
    </w:p>
    <w:p w14:paraId="44F72978"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d)Poligonun zamanında hazırlanmasını ve p</w:t>
      </w:r>
      <w:r w:rsidRPr="00FF6C5A">
        <w:rPr>
          <w:rFonts w:eastAsia="Helvetica Neue"/>
          <w:color w:val="000000"/>
        </w:rPr>
        <w:t>oligon çevresinde gerekli emniyet tedbirlerinin alınmasını sağlamak.</w:t>
      </w:r>
    </w:p>
    <w:p w14:paraId="44F72979"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5)</w:t>
      </w:r>
      <w:r w:rsidRPr="00FF6C5A">
        <w:rPr>
          <w:rFonts w:eastAsia="Helvetica Neue"/>
          <w:color w:val="000000"/>
        </w:rPr>
        <w:tab/>
        <w:t>Hedef kontrol görevlisinin görev ve sorumlulukları;</w:t>
      </w:r>
    </w:p>
    <w:p w14:paraId="44F7297A"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a)Atış</w:t>
      </w:r>
      <w:proofErr w:type="gramEnd"/>
      <w:r w:rsidRPr="00FF6C5A">
        <w:rPr>
          <w:rFonts w:eastAsia="Helvetica Neue"/>
          <w:color w:val="000000"/>
        </w:rPr>
        <w:t xml:space="preserve"> öncesinde hakemle birlikte hedefleri kontrol ederek kullanılmamış hedef takılmasını sağlamak,</w:t>
      </w:r>
    </w:p>
    <w:p w14:paraId="44F7297B"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b)İtirazlar</w:t>
      </w:r>
      <w:proofErr w:type="gramEnd"/>
      <w:r w:rsidRPr="00FF6C5A">
        <w:rPr>
          <w:rFonts w:eastAsia="Helvetica Neue"/>
          <w:color w:val="000000"/>
        </w:rPr>
        <w:t xml:space="preserve"> değerlendirilirken karışıklığa mahal vermemek için hedeflere seri ve sıra numaralarını not etmek,</w:t>
      </w:r>
    </w:p>
    <w:p w14:paraId="44F7297C"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c)Hakem nezaretinde vuruşları işaretlemek, vuruş sayısı ve puanının hedef kayıt görevlisi tarafından kaydedilmesini sağlamak.</w:t>
      </w:r>
    </w:p>
    <w:p w14:paraId="44F7297D"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6)</w:t>
      </w:r>
      <w:r w:rsidRPr="00FF6C5A">
        <w:rPr>
          <w:rFonts w:eastAsia="Helvetica Neue"/>
          <w:color w:val="000000"/>
        </w:rPr>
        <w:tab/>
        <w:t>Hedef kayıt göre</w:t>
      </w:r>
      <w:r w:rsidRPr="00FF6C5A">
        <w:rPr>
          <w:rFonts w:eastAsia="Helvetica Neue"/>
          <w:color w:val="000000"/>
        </w:rPr>
        <w:t>vlisinin görev ve sorumlulukları;</w:t>
      </w:r>
    </w:p>
    <w:p w14:paraId="44F7297E"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a)Hakem</w:t>
      </w:r>
      <w:proofErr w:type="gramEnd"/>
      <w:r w:rsidRPr="00FF6C5A">
        <w:rPr>
          <w:rFonts w:eastAsia="Helvetica Neue"/>
          <w:color w:val="000000"/>
        </w:rPr>
        <w:t xml:space="preserve"> ve hedef kontrol görevlisi ile birlikte değerlendirilen vuruşları kaydederek yarışma sekreterine bildirmek,</w:t>
      </w:r>
    </w:p>
    <w:p w14:paraId="44F7297F"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b)Yarışmacılar</w:t>
      </w:r>
      <w:proofErr w:type="gramEnd"/>
      <w:r w:rsidRPr="00FF6C5A">
        <w:rPr>
          <w:rFonts w:eastAsia="Helvetica Neue"/>
          <w:color w:val="000000"/>
        </w:rPr>
        <w:t xml:space="preserve"> tarafından değerlendirmeye yapılacak itiraz durumunda değerlendirme bitene kadar hedefte </w:t>
      </w:r>
      <w:r w:rsidRPr="00FF6C5A">
        <w:rPr>
          <w:rFonts w:eastAsia="Helvetica Neue"/>
          <w:color w:val="000000"/>
        </w:rPr>
        <w:t>bekleyerek yarışmacıların hedefe müdahale etmesine izin vermemek,</w:t>
      </w:r>
    </w:p>
    <w:p w14:paraId="44F72980"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c)Yarışma başlamadan önce yarışma sekreterine müracaat ederek isim listesini almak.</w:t>
      </w:r>
    </w:p>
    <w:p w14:paraId="44F72981"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7)</w:t>
      </w:r>
      <w:r w:rsidRPr="00FF6C5A">
        <w:rPr>
          <w:rFonts w:eastAsia="Helvetica Neue"/>
          <w:color w:val="000000"/>
        </w:rPr>
        <w:tab/>
        <w:t>Yarışma sekreteri görev ve sorumlulukları;</w:t>
      </w:r>
    </w:p>
    <w:p w14:paraId="44F72982"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a)Yarışma</w:t>
      </w:r>
      <w:proofErr w:type="gramEnd"/>
      <w:r w:rsidRPr="00FF6C5A">
        <w:rPr>
          <w:rFonts w:eastAsia="Helvetica Neue"/>
          <w:color w:val="000000"/>
        </w:rPr>
        <w:t xml:space="preserve"> ile ilgili tüm kayıtları tutmak ve arşivlemek,</w:t>
      </w:r>
    </w:p>
    <w:p w14:paraId="44F72983"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b)Yarışmacıların</w:t>
      </w:r>
      <w:proofErr w:type="gramEnd"/>
      <w:r w:rsidRPr="00FF6C5A">
        <w:rPr>
          <w:rFonts w:eastAsia="Helvetica Neue"/>
          <w:color w:val="000000"/>
        </w:rPr>
        <w:t xml:space="preserve"> kayıtlarını tutmak ve liste oluşturmak,</w:t>
      </w:r>
    </w:p>
    <w:p w14:paraId="44F72984"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c)Yarışmacılara seri ve yol numaralarını tebliğ etmek,</w:t>
      </w:r>
    </w:p>
    <w:p w14:paraId="44F72985"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d)Yarışmadan önce atış listelerini görevlilere (Hedef kontrol görevlisi, atış müdürü, hakemler vb.) teslim etmek.</w:t>
      </w:r>
    </w:p>
    <w:p w14:paraId="44F72986"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e)Hedef</w:t>
      </w:r>
      <w:proofErr w:type="gramEnd"/>
      <w:r w:rsidRPr="00FF6C5A">
        <w:rPr>
          <w:rFonts w:eastAsia="Helvetica Neue"/>
          <w:color w:val="000000"/>
        </w:rPr>
        <w:t xml:space="preserve"> kayıt görevlilerind</w:t>
      </w:r>
      <w:r w:rsidRPr="00FF6C5A">
        <w:rPr>
          <w:rFonts w:eastAsia="Helvetica Neue"/>
          <w:color w:val="000000"/>
        </w:rPr>
        <w:t xml:space="preserve">en atış sonuçlarını alarak kayıt yapmak, </w:t>
      </w:r>
    </w:p>
    <w:p w14:paraId="44F72987"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f)Atış</w:t>
      </w:r>
      <w:proofErr w:type="gramEnd"/>
      <w:r w:rsidRPr="00FF6C5A">
        <w:rPr>
          <w:rFonts w:eastAsia="Helvetica Neue"/>
          <w:color w:val="000000"/>
        </w:rPr>
        <w:t xml:space="preserve"> sonuçlarını yarışmacılara atış hattını terk etmeden önce imza karşılığı tebliğ etmek,</w:t>
      </w:r>
    </w:p>
    <w:p w14:paraId="44F72988"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g)Hakem</w:t>
      </w:r>
      <w:proofErr w:type="gramEnd"/>
      <w:r w:rsidRPr="00FF6C5A">
        <w:rPr>
          <w:rFonts w:eastAsia="Helvetica Neue"/>
          <w:color w:val="000000"/>
        </w:rPr>
        <w:t xml:space="preserve"> sekreterinin tuttuğu kayıtları birleştirmek ve arşivlemek,</w:t>
      </w:r>
    </w:p>
    <w:p w14:paraId="44F72989"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ğ)Hakemlerin</w:t>
      </w:r>
      <w:proofErr w:type="gramEnd"/>
      <w:r w:rsidRPr="00FF6C5A">
        <w:rPr>
          <w:rFonts w:eastAsia="Helvetica Neue"/>
          <w:color w:val="000000"/>
        </w:rPr>
        <w:t xml:space="preserve"> talep etmesi durumunda ilgili kayıtlar</w:t>
      </w:r>
      <w:r w:rsidRPr="00FF6C5A">
        <w:rPr>
          <w:rFonts w:eastAsia="Helvetica Neue"/>
          <w:color w:val="000000"/>
        </w:rPr>
        <w:t>ı vermek,</w:t>
      </w:r>
    </w:p>
    <w:p w14:paraId="44F7298A"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h)Yarışma</w:t>
      </w:r>
      <w:proofErr w:type="gramEnd"/>
      <w:r w:rsidRPr="00FF6C5A">
        <w:rPr>
          <w:rFonts w:eastAsia="Helvetica Neue"/>
          <w:color w:val="000000"/>
        </w:rPr>
        <w:t xml:space="preserve"> sonuçlarının anlık ve güncel olarak yayınlanmasını sağlamak.</w:t>
      </w:r>
    </w:p>
    <w:p w14:paraId="44F7298B"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8)Koordinasyon görevlileri;</w:t>
      </w:r>
    </w:p>
    <w:p w14:paraId="44F7298C"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a)Yarışma</w:t>
      </w:r>
      <w:proofErr w:type="gramEnd"/>
      <w:r w:rsidRPr="00FF6C5A">
        <w:rPr>
          <w:rFonts w:eastAsia="Helvetica Neue"/>
          <w:color w:val="000000"/>
        </w:rPr>
        <w:t xml:space="preserve"> alanına gelen misafirleri karşılamak ve bilgi vermek,</w:t>
      </w:r>
    </w:p>
    <w:p w14:paraId="44F7298D"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b)Yarışma</w:t>
      </w:r>
      <w:proofErr w:type="gramEnd"/>
      <w:r w:rsidRPr="00FF6C5A">
        <w:rPr>
          <w:rFonts w:eastAsia="Helvetica Neue"/>
          <w:color w:val="000000"/>
        </w:rPr>
        <w:t xml:space="preserve"> alanında tertip düzeni sağlamak,</w:t>
      </w:r>
    </w:p>
    <w:p w14:paraId="44F7298E"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c)Yarışmacıları yönlendirmek, faaliy</w:t>
      </w:r>
      <w:r w:rsidRPr="00FF6C5A">
        <w:rPr>
          <w:rFonts w:eastAsia="Helvetica Neue"/>
          <w:color w:val="000000"/>
        </w:rPr>
        <w:t>etler hakkında bilgi vermek,</w:t>
      </w:r>
    </w:p>
    <w:p w14:paraId="44F7298F"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d)Stant alanında düzeni sağlamak,</w:t>
      </w:r>
    </w:p>
    <w:p w14:paraId="44F72990"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e)Stant</w:t>
      </w:r>
      <w:proofErr w:type="gramEnd"/>
      <w:r w:rsidRPr="00FF6C5A">
        <w:rPr>
          <w:rFonts w:eastAsia="Helvetica Neue"/>
          <w:color w:val="000000"/>
        </w:rPr>
        <w:t xml:space="preserve"> açan firma görevlilerini yönlendirmek,</w:t>
      </w:r>
    </w:p>
    <w:p w14:paraId="44F72991"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f)Atış</w:t>
      </w:r>
      <w:proofErr w:type="gramEnd"/>
      <w:r w:rsidRPr="00FF6C5A">
        <w:rPr>
          <w:rFonts w:eastAsia="Helvetica Neue"/>
          <w:color w:val="000000"/>
        </w:rPr>
        <w:t xml:space="preserve"> sırası gelen müsabıkları atış hattına yönlendirmek,</w:t>
      </w:r>
    </w:p>
    <w:p w14:paraId="44F72992"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g)Atışı</w:t>
      </w:r>
      <w:proofErr w:type="gramEnd"/>
      <w:r w:rsidRPr="00FF6C5A">
        <w:rPr>
          <w:rFonts w:eastAsia="Helvetica Neue"/>
          <w:color w:val="000000"/>
        </w:rPr>
        <w:t xml:space="preserve"> biten yarışmacıları istirahat edecekleri bölgeye yönlendirmek,</w:t>
      </w:r>
    </w:p>
    <w:p w14:paraId="44F72993"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h)Atış</w:t>
      </w:r>
      <w:proofErr w:type="gramEnd"/>
      <w:r w:rsidRPr="00FF6C5A">
        <w:rPr>
          <w:rFonts w:eastAsia="Helvetica Neue"/>
          <w:color w:val="000000"/>
        </w:rPr>
        <w:t xml:space="preserve"> alanına düzenlenecek servis araçlarını koordine etmek,</w:t>
      </w:r>
    </w:p>
    <w:p w14:paraId="44F72994"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ı)Birimler</w:t>
      </w:r>
      <w:proofErr w:type="gramEnd"/>
      <w:r w:rsidRPr="00FF6C5A">
        <w:rPr>
          <w:rFonts w:eastAsia="Helvetica Neue"/>
          <w:color w:val="000000"/>
        </w:rPr>
        <w:t xml:space="preserve"> arası koordinasyonu sağlamak,</w:t>
      </w:r>
    </w:p>
    <w:p w14:paraId="44F72995"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9)</w:t>
      </w:r>
      <w:r w:rsidRPr="00FF6C5A">
        <w:rPr>
          <w:rFonts w:eastAsia="Helvetica Neue"/>
          <w:color w:val="000000"/>
        </w:rPr>
        <w:tab/>
        <w:t>Poligon sorumlusu;</w:t>
      </w:r>
    </w:p>
    <w:p w14:paraId="44F72996"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a)Hedeflerin</w:t>
      </w:r>
      <w:proofErr w:type="gramEnd"/>
      <w:r w:rsidRPr="00FF6C5A">
        <w:rPr>
          <w:rFonts w:eastAsia="Helvetica Neue"/>
          <w:color w:val="000000"/>
        </w:rPr>
        <w:t>, atış öncesinde atışın niteliğine göre hazır edilmesini sağlamak,</w:t>
      </w:r>
    </w:p>
    <w:p w14:paraId="44F72997"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roofErr w:type="gramStart"/>
      <w:r w:rsidRPr="00FF6C5A">
        <w:rPr>
          <w:rFonts w:eastAsia="Helvetica Neue"/>
          <w:color w:val="000000"/>
        </w:rPr>
        <w:t>b)Atış</w:t>
      </w:r>
      <w:proofErr w:type="gramEnd"/>
      <w:r w:rsidRPr="00FF6C5A">
        <w:rPr>
          <w:rFonts w:eastAsia="Helvetica Neue"/>
          <w:color w:val="000000"/>
        </w:rPr>
        <w:t xml:space="preserve"> yollarının hazırlanmasını sağlamak,</w:t>
      </w:r>
    </w:p>
    <w:p w14:paraId="44F72998"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c)Atı</w:t>
      </w:r>
      <w:r w:rsidRPr="00FF6C5A">
        <w:rPr>
          <w:rFonts w:eastAsia="Helvetica Neue"/>
          <w:color w:val="000000"/>
        </w:rPr>
        <w:t>ş müdürünün talimatı doğrultusunda hedefin değiştirilmesini sağlamak,</w:t>
      </w:r>
    </w:p>
    <w:p w14:paraId="44F72999" w14:textId="77777777" w:rsidR="00C472B9"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t>d)Atışlardan önce hedef bölgesini kontrol etmek.</w:t>
      </w:r>
    </w:p>
    <w:p w14:paraId="44F7299A" w14:textId="77777777" w:rsidR="00C472B9" w:rsidRPr="00FF6C5A" w:rsidRDefault="00C472B9">
      <w:pPr>
        <w:pBdr>
          <w:top w:val="nil"/>
          <w:left w:val="nil"/>
          <w:bottom w:val="nil"/>
          <w:right w:val="nil"/>
          <w:between w:val="nil"/>
        </w:pBdr>
        <w:jc w:val="both"/>
        <w:rPr>
          <w:rFonts w:eastAsia="Helvetica Neue"/>
          <w:color w:val="000000"/>
        </w:rPr>
      </w:pPr>
    </w:p>
    <w:p w14:paraId="547B6A55" w14:textId="4453EAE7" w:rsidR="00FF6C5A"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p>
    <w:p w14:paraId="49082F32" w14:textId="5A076814" w:rsidR="00FF6C5A" w:rsidRPr="00FF6C5A" w:rsidRDefault="00FF6C5A">
      <w:pPr>
        <w:pBdr>
          <w:top w:val="nil"/>
          <w:left w:val="nil"/>
          <w:bottom w:val="nil"/>
          <w:right w:val="nil"/>
          <w:between w:val="nil"/>
        </w:pBdr>
        <w:jc w:val="both"/>
        <w:rPr>
          <w:rFonts w:eastAsia="Helvetica Neue"/>
          <w:color w:val="000000"/>
        </w:rPr>
      </w:pPr>
    </w:p>
    <w:p w14:paraId="6930BC14" w14:textId="7660B60B" w:rsidR="00FF6C5A" w:rsidRPr="00FF6C5A" w:rsidRDefault="00FF6C5A">
      <w:pPr>
        <w:pBdr>
          <w:top w:val="nil"/>
          <w:left w:val="nil"/>
          <w:bottom w:val="nil"/>
          <w:right w:val="nil"/>
          <w:between w:val="nil"/>
        </w:pBdr>
        <w:jc w:val="both"/>
        <w:rPr>
          <w:rFonts w:eastAsia="Helvetica Neue"/>
          <w:color w:val="000000"/>
        </w:rPr>
      </w:pPr>
      <w:r w:rsidRPr="00FF6C5A">
        <w:rPr>
          <w:rFonts w:eastAsia="Helvetica Neue"/>
          <w:color w:val="000000"/>
        </w:rPr>
        <w:tab/>
      </w:r>
      <w:r w:rsidRPr="00FF6C5A">
        <w:rPr>
          <w:rFonts w:eastAsia="Helvetica Neue"/>
          <w:color w:val="000000"/>
        </w:rPr>
        <w:tab/>
      </w:r>
      <w:r w:rsidRPr="00FF6C5A">
        <w:rPr>
          <w:rFonts w:eastAsia="Helvetica Neue"/>
          <w:color w:val="000000"/>
        </w:rPr>
        <w:tab/>
      </w:r>
      <w:r w:rsidRPr="00FF6C5A">
        <w:rPr>
          <w:rFonts w:eastAsia="Helvetica Neue"/>
          <w:color w:val="000000"/>
        </w:rPr>
        <w:tab/>
      </w:r>
      <w:r w:rsidRPr="00FF6C5A">
        <w:rPr>
          <w:rFonts w:eastAsia="Helvetica Neue"/>
          <w:color w:val="000000"/>
        </w:rPr>
        <w:tab/>
      </w:r>
      <w:r w:rsidRPr="00FF6C5A">
        <w:rPr>
          <w:rFonts w:eastAsia="Helvetica Neue"/>
          <w:color w:val="000000"/>
        </w:rPr>
        <w:tab/>
      </w:r>
      <w:r w:rsidRPr="00FF6C5A">
        <w:rPr>
          <w:rFonts w:eastAsia="Helvetica Neue"/>
          <w:color w:val="000000"/>
        </w:rPr>
        <w:tab/>
      </w:r>
      <w:r w:rsidRPr="00FF6C5A">
        <w:rPr>
          <w:rFonts w:eastAsia="Helvetica Neue"/>
          <w:color w:val="000000"/>
        </w:rPr>
        <w:tab/>
      </w:r>
      <w:proofErr w:type="gramStart"/>
      <w:r w:rsidRPr="00FF6C5A">
        <w:rPr>
          <w:rFonts w:eastAsia="Helvetica Neue"/>
          <w:color w:val="000000"/>
        </w:rPr>
        <w:t>Turnuva  Organizasyon</w:t>
      </w:r>
      <w:proofErr w:type="gramEnd"/>
      <w:r w:rsidRPr="00FF6C5A">
        <w:rPr>
          <w:rFonts w:eastAsia="Helvetica Neue"/>
          <w:color w:val="000000"/>
        </w:rPr>
        <w:t xml:space="preserve"> Komitesi</w:t>
      </w:r>
    </w:p>
    <w:sectPr w:rsidR="00FF6C5A" w:rsidRPr="00FF6C5A" w:rsidSect="00FF6C5A">
      <w:headerReference w:type="default" r:id="rId13"/>
      <w:footerReference w:type="default" r:id="rId14"/>
      <w:pgSz w:w="11906" w:h="16838"/>
      <w:pgMar w:top="426" w:right="1134" w:bottom="0" w:left="1134" w:header="709" w:footer="85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729A2" w14:textId="77777777" w:rsidR="00000000" w:rsidRDefault="00FF6C5A">
      <w:r>
        <w:separator/>
      </w:r>
    </w:p>
  </w:endnote>
  <w:endnote w:type="continuationSeparator" w:id="0">
    <w:p w14:paraId="44F729A4" w14:textId="77777777" w:rsidR="00000000" w:rsidRDefault="00FF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Helvetica Neue">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7299D" w14:textId="77777777" w:rsidR="00C472B9" w:rsidRDefault="00C472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7299E" w14:textId="77777777" w:rsidR="00000000" w:rsidRDefault="00FF6C5A">
      <w:r>
        <w:separator/>
      </w:r>
    </w:p>
  </w:footnote>
  <w:footnote w:type="continuationSeparator" w:id="0">
    <w:p w14:paraId="44F729A0" w14:textId="77777777" w:rsidR="00000000" w:rsidRDefault="00FF6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7299C" w14:textId="77777777" w:rsidR="00C472B9" w:rsidRDefault="00C472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37AD9"/>
    <w:multiLevelType w:val="multilevel"/>
    <w:tmpl w:val="346443DC"/>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720" w:hanging="360"/>
      </w:pPr>
      <w:rPr>
        <w:smallCaps w:val="0"/>
        <w:strike w:val="0"/>
        <w:shd w:val="clear" w:color="auto" w:fill="auto"/>
        <w:vertAlign w:val="baseline"/>
      </w:rPr>
    </w:lvl>
    <w:lvl w:ilvl="2">
      <w:start w:val="1"/>
      <w:numFmt w:val="lowerLetter"/>
      <w:lvlText w:val="%3)"/>
      <w:lvlJc w:val="left"/>
      <w:pPr>
        <w:ind w:left="1080" w:hanging="360"/>
      </w:pPr>
      <w:rPr>
        <w:smallCaps w:val="0"/>
        <w:strike w:val="0"/>
        <w:shd w:val="clear" w:color="auto" w:fill="auto"/>
        <w:vertAlign w:val="baseline"/>
      </w:rPr>
    </w:lvl>
    <w:lvl w:ilvl="3">
      <w:start w:val="1"/>
      <w:numFmt w:val="lowerLetter"/>
      <w:lvlText w:val="%4)"/>
      <w:lvlJc w:val="left"/>
      <w:pPr>
        <w:ind w:left="1440" w:hanging="360"/>
      </w:pPr>
      <w:rPr>
        <w:smallCaps w:val="0"/>
        <w:strike w:val="0"/>
        <w:shd w:val="clear" w:color="auto" w:fill="auto"/>
        <w:vertAlign w:val="baseline"/>
      </w:rPr>
    </w:lvl>
    <w:lvl w:ilvl="4">
      <w:start w:val="1"/>
      <w:numFmt w:val="lowerLetter"/>
      <w:lvlText w:val="%5)"/>
      <w:lvlJc w:val="left"/>
      <w:pPr>
        <w:ind w:left="1800" w:hanging="360"/>
      </w:pPr>
      <w:rPr>
        <w:smallCaps w:val="0"/>
        <w:strike w:val="0"/>
        <w:shd w:val="clear" w:color="auto" w:fill="auto"/>
        <w:vertAlign w:val="baseline"/>
      </w:rPr>
    </w:lvl>
    <w:lvl w:ilvl="5">
      <w:start w:val="1"/>
      <w:numFmt w:val="lowerLetter"/>
      <w:lvlText w:val="%6)"/>
      <w:lvlJc w:val="left"/>
      <w:pPr>
        <w:ind w:left="2160" w:hanging="360"/>
      </w:pPr>
      <w:rPr>
        <w:smallCaps w:val="0"/>
        <w:strike w:val="0"/>
        <w:shd w:val="clear" w:color="auto" w:fill="auto"/>
        <w:vertAlign w:val="baseline"/>
      </w:rPr>
    </w:lvl>
    <w:lvl w:ilvl="6">
      <w:start w:val="1"/>
      <w:numFmt w:val="lowerLetter"/>
      <w:lvlText w:val="%7)"/>
      <w:lvlJc w:val="left"/>
      <w:pPr>
        <w:ind w:left="2520" w:hanging="360"/>
      </w:pPr>
      <w:rPr>
        <w:smallCaps w:val="0"/>
        <w:strike w:val="0"/>
        <w:shd w:val="clear" w:color="auto" w:fill="auto"/>
        <w:vertAlign w:val="baseline"/>
      </w:rPr>
    </w:lvl>
    <w:lvl w:ilvl="7">
      <w:start w:val="1"/>
      <w:numFmt w:val="lowerLetter"/>
      <w:lvlText w:val="%8)"/>
      <w:lvlJc w:val="left"/>
      <w:pPr>
        <w:ind w:left="2880" w:hanging="360"/>
      </w:pPr>
      <w:rPr>
        <w:smallCaps w:val="0"/>
        <w:strike w:val="0"/>
        <w:shd w:val="clear" w:color="auto" w:fill="auto"/>
        <w:vertAlign w:val="baseline"/>
      </w:rPr>
    </w:lvl>
    <w:lvl w:ilvl="8">
      <w:start w:val="1"/>
      <w:numFmt w:val="lowerLetter"/>
      <w:lvlText w:val="%9)"/>
      <w:lvlJc w:val="left"/>
      <w:pPr>
        <w:ind w:left="3240" w:hanging="360"/>
      </w:pPr>
      <w:rPr>
        <w:smallCaps w:val="0"/>
        <w:strike w:val="0"/>
        <w:shd w:val="clear" w:color="auto" w:fill="auto"/>
        <w:vertAlign w:val="baseline"/>
      </w:rPr>
    </w:lvl>
  </w:abstractNum>
  <w:abstractNum w:abstractNumId="1" w15:restartNumberingAfterBreak="0">
    <w:nsid w:val="17A66C31"/>
    <w:multiLevelType w:val="multilevel"/>
    <w:tmpl w:val="DEFE60A4"/>
    <w:lvl w:ilvl="0">
      <w:start w:val="1"/>
      <w:numFmt w:val="decimal"/>
      <w:lvlText w:val="%1."/>
      <w:lvlJc w:val="left"/>
      <w:pPr>
        <w:ind w:left="370" w:hanging="370"/>
      </w:pPr>
      <w:rPr>
        <w:rFonts w:hint="default"/>
        <w:b/>
        <w:sz w:val="20"/>
      </w:rPr>
    </w:lvl>
    <w:lvl w:ilvl="1">
      <w:start w:val="1"/>
      <w:numFmt w:val="decimal"/>
      <w:lvlText w:val="%1.%2."/>
      <w:lvlJc w:val="left"/>
      <w:pPr>
        <w:ind w:left="370" w:hanging="37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 w15:restartNumberingAfterBreak="0">
    <w:nsid w:val="58EB0876"/>
    <w:multiLevelType w:val="multilevel"/>
    <w:tmpl w:val="B3148510"/>
    <w:lvl w:ilvl="0">
      <w:start w:val="1"/>
      <w:numFmt w:val="lowerLetter"/>
      <w:lvlText w:val="%1)"/>
      <w:lvlJc w:val="left"/>
      <w:pPr>
        <w:ind w:left="360" w:hanging="360"/>
      </w:pPr>
      <w:rPr>
        <w:b/>
        <w:smallCaps w:val="0"/>
        <w:strike w:val="0"/>
        <w:shd w:val="clear" w:color="auto" w:fill="auto"/>
        <w:vertAlign w:val="baseline"/>
      </w:rPr>
    </w:lvl>
    <w:lvl w:ilvl="1">
      <w:start w:val="1"/>
      <w:numFmt w:val="lowerLetter"/>
      <w:lvlText w:val="%2)"/>
      <w:lvlJc w:val="left"/>
      <w:pPr>
        <w:ind w:left="720" w:hanging="360"/>
      </w:pPr>
      <w:rPr>
        <w:b/>
        <w:smallCaps w:val="0"/>
        <w:strike w:val="0"/>
        <w:shd w:val="clear" w:color="auto" w:fill="auto"/>
        <w:vertAlign w:val="baseline"/>
      </w:rPr>
    </w:lvl>
    <w:lvl w:ilvl="2">
      <w:start w:val="1"/>
      <w:numFmt w:val="lowerLetter"/>
      <w:lvlText w:val="%3)"/>
      <w:lvlJc w:val="left"/>
      <w:pPr>
        <w:ind w:left="1080" w:hanging="360"/>
      </w:pPr>
      <w:rPr>
        <w:b/>
        <w:smallCaps w:val="0"/>
        <w:strike w:val="0"/>
        <w:shd w:val="clear" w:color="auto" w:fill="auto"/>
        <w:vertAlign w:val="baseline"/>
      </w:rPr>
    </w:lvl>
    <w:lvl w:ilvl="3">
      <w:start w:val="1"/>
      <w:numFmt w:val="lowerLetter"/>
      <w:lvlText w:val="%4)"/>
      <w:lvlJc w:val="left"/>
      <w:pPr>
        <w:ind w:left="1440" w:hanging="360"/>
      </w:pPr>
      <w:rPr>
        <w:b/>
        <w:smallCaps w:val="0"/>
        <w:strike w:val="0"/>
        <w:shd w:val="clear" w:color="auto" w:fill="auto"/>
        <w:vertAlign w:val="baseline"/>
      </w:rPr>
    </w:lvl>
    <w:lvl w:ilvl="4">
      <w:start w:val="1"/>
      <w:numFmt w:val="lowerLetter"/>
      <w:lvlText w:val="%5)"/>
      <w:lvlJc w:val="left"/>
      <w:pPr>
        <w:ind w:left="1800" w:hanging="360"/>
      </w:pPr>
      <w:rPr>
        <w:b/>
        <w:smallCaps w:val="0"/>
        <w:strike w:val="0"/>
        <w:shd w:val="clear" w:color="auto" w:fill="auto"/>
        <w:vertAlign w:val="baseline"/>
      </w:rPr>
    </w:lvl>
    <w:lvl w:ilvl="5">
      <w:start w:val="1"/>
      <w:numFmt w:val="lowerLetter"/>
      <w:lvlText w:val="%6)"/>
      <w:lvlJc w:val="left"/>
      <w:pPr>
        <w:ind w:left="2160" w:hanging="360"/>
      </w:pPr>
      <w:rPr>
        <w:b/>
        <w:smallCaps w:val="0"/>
        <w:strike w:val="0"/>
        <w:shd w:val="clear" w:color="auto" w:fill="auto"/>
        <w:vertAlign w:val="baseline"/>
      </w:rPr>
    </w:lvl>
    <w:lvl w:ilvl="6">
      <w:start w:val="1"/>
      <w:numFmt w:val="lowerLetter"/>
      <w:lvlText w:val="%7)"/>
      <w:lvlJc w:val="left"/>
      <w:pPr>
        <w:ind w:left="2520" w:hanging="360"/>
      </w:pPr>
      <w:rPr>
        <w:b/>
        <w:smallCaps w:val="0"/>
        <w:strike w:val="0"/>
        <w:shd w:val="clear" w:color="auto" w:fill="auto"/>
        <w:vertAlign w:val="baseline"/>
      </w:rPr>
    </w:lvl>
    <w:lvl w:ilvl="7">
      <w:start w:val="1"/>
      <w:numFmt w:val="lowerLetter"/>
      <w:lvlText w:val="%8)"/>
      <w:lvlJc w:val="left"/>
      <w:pPr>
        <w:ind w:left="2880" w:hanging="360"/>
      </w:pPr>
      <w:rPr>
        <w:b/>
        <w:smallCaps w:val="0"/>
        <w:strike w:val="0"/>
        <w:shd w:val="clear" w:color="auto" w:fill="auto"/>
        <w:vertAlign w:val="baseline"/>
      </w:rPr>
    </w:lvl>
    <w:lvl w:ilvl="8">
      <w:start w:val="1"/>
      <w:numFmt w:val="lowerLetter"/>
      <w:lvlText w:val="%9)"/>
      <w:lvlJc w:val="left"/>
      <w:pPr>
        <w:ind w:left="3240" w:hanging="360"/>
      </w:pPr>
      <w:rPr>
        <w:b/>
        <w:smallCaps w:val="0"/>
        <w:strike w:val="0"/>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472B9"/>
    <w:rsid w:val="00C472B9"/>
    <w:rsid w:val="00FF6C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F728FF"/>
  <w15:docId w15:val="{F3EC9605-905D-46D3-9105-2E9A236D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styleId="Kpr">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Gvde">
    <w:name w:val="Gövde"/>
    <w:rPr>
      <w:rFonts w:ascii="Helvetica Neue" w:eastAsia="Arial Unicode MS" w:hAnsi="Helvetica Neue" w:cs="Arial Unicode MS"/>
      <w:color w:val="000000"/>
      <w:sz w:val="22"/>
      <w:szCs w:val="22"/>
    </w:rPr>
  </w:style>
  <w:style w:type="numbering" w:customStyle="1" w:styleId="Harfli">
    <w:name w:val="Harfli"/>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FF6C5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F6C5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N2K5RXNDME4Q-11-414132</_dlc_DocId>
    <_dlc_DocIdUrl xmlns="02bb0cb8-50a5-4580-9b6f-935d4679fd54">
      <Url>https://portal.icisleri.gov.tr/sites/illeridaresi/_layouts/15/DocIdRedir.aspx?ID=N2K5RXNDME4Q-11-414132</Url>
      <Description>N2K5RXNDME4Q-11-414132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Word</p:Name>
  <p:Description/>
  <p:Statement/>
  <p:PolicyItems>
    <p:PolicyItem featureId="Microsoft.Office.RecordsManagement.PolicyFeatures.PolicyAudit" staticId="0x010100D220C600D577904394BE918987F124ED00BD0A0A037C09EA40B42D05FA07A95025|8138272" UniqueId="fd20d03f-71a3-4634-8879-ecaa82fa14a8">
      <p:Name>Denetleme</p:Name>
      <p:Description>Belgelerdeki kullanıcı eylemlerini denetleyip öğeleri Denetim Günlüğü'ne listeler.</p:Description>
      <p:CustomData>
        <Audit>
          <Update/>
          <View/>
          <CheckInOut/>
          <MoveCopy/>
          <DeleteRestore/>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Word" ma:contentTypeID="0x010100D220C600D577904394BE918987F124ED00BD0A0A037C09EA40B42D05FA07A95025" ma:contentTypeVersion="6" ma:contentTypeDescription="Yeni Belge Oluşturun." ma:contentTypeScope="" ma:versionID="8213c9dd9066a37dfeb2b7189f469e34">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39BED-0476-4F1F-9369-8C5CD9EAEFAC}">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microsoft.com/sharepoint/v3"/>
    <ds:schemaRef ds:uri="http://schemas.openxmlformats.org/package/2006/metadata/core-properties"/>
    <ds:schemaRef ds:uri="02bb0cb8-50a5-4580-9b6f-935d4679fd54"/>
    <ds:schemaRef ds:uri="http://purl.org/dc/terms/"/>
  </ds:schemaRefs>
</ds:datastoreItem>
</file>

<file path=customXml/itemProps2.xml><?xml version="1.0" encoding="utf-8"?>
<ds:datastoreItem xmlns:ds="http://schemas.openxmlformats.org/officeDocument/2006/customXml" ds:itemID="{05748591-EE3E-4E53-890E-A62C238D65DC}">
  <ds:schemaRefs>
    <ds:schemaRef ds:uri="http://schemas.microsoft.com/sharepoint/v3/contenttype/forms"/>
  </ds:schemaRefs>
</ds:datastoreItem>
</file>

<file path=customXml/itemProps3.xml><?xml version="1.0" encoding="utf-8"?>
<ds:datastoreItem xmlns:ds="http://schemas.openxmlformats.org/officeDocument/2006/customXml" ds:itemID="{90395DF0-DBF3-44AB-975C-C48259CA6FBA}">
  <ds:schemaRefs>
    <ds:schemaRef ds:uri="office.server.policy"/>
  </ds:schemaRefs>
</ds:datastoreItem>
</file>

<file path=customXml/itemProps4.xml><?xml version="1.0" encoding="utf-8"?>
<ds:datastoreItem xmlns:ds="http://schemas.openxmlformats.org/officeDocument/2006/customXml" ds:itemID="{AB4C8738-3031-42B4-BD43-6340280DE97B}">
  <ds:schemaRefs>
    <ds:schemaRef ds:uri="http://schemas.microsoft.com/sharepoint/events"/>
  </ds:schemaRefs>
</ds:datastoreItem>
</file>

<file path=customXml/itemProps5.xml><?xml version="1.0" encoding="utf-8"?>
<ds:datastoreItem xmlns:ds="http://schemas.openxmlformats.org/officeDocument/2006/customXml" ds:itemID="{5B912D60-BF17-4D80-8681-93DB30C80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2336</Words>
  <Characters>13321</Characters>
  <Application>Microsoft Office Word</Application>
  <DocSecurity>0</DocSecurity>
  <Lines>111</Lines>
  <Paragraphs>31</Paragraphs>
  <ScaleCrop>false</ScaleCrop>
  <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Hakkı KARMUT</cp:lastModifiedBy>
  <cp:revision>2</cp:revision>
  <cp:lastPrinted>2021-05-04T10:45:00Z</cp:lastPrinted>
  <dcterms:created xsi:type="dcterms:W3CDTF">2021-05-04T10:39:00Z</dcterms:created>
  <dcterms:modified xsi:type="dcterms:W3CDTF">2021-05-04T10:45:00Z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6462bd98-3fdf-4c2f-9830-48456b06c3c0</vt:lpwstr>
  </property>
  <property fmtid="{D5CDD505-2E9C-101B-9397-08002B2CF9AE}" pid="3" name="ContentTypeId">
    <vt:lpwstr>0x010100D220C600D577904394BE918987F124ED00BD0A0A037C09EA40B42D05FA07A95025</vt:lpwstr>
  </property>
</Properties>
</file>